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56A6C" w14:textId="77777777" w:rsidR="00AF31D8" w:rsidRDefault="00C251BA">
      <w:pPr>
        <w:spacing w:after="240" w:line="240" w:lineRule="atLeast"/>
        <w:contextualSpacing/>
        <w:rPr>
          <w:rFonts w:ascii="Calibri" w:hAnsi="Calibri"/>
          <w:sz w:val="24"/>
          <w:szCs w:val="24"/>
        </w:rPr>
      </w:pPr>
      <w:r>
        <w:rPr>
          <w:b/>
          <w:sz w:val="24"/>
          <w:szCs w:val="24"/>
        </w:rPr>
        <w:t>ΔΗΜΟΣ ΑΙΓΙΝΑΣ                                                                                                  ΑΡ.ΜΕΛΕΤΗΣ        9    /202</w:t>
      </w:r>
      <w:r w:rsidRPr="007E115B">
        <w:rPr>
          <w:b/>
          <w:sz w:val="24"/>
          <w:szCs w:val="24"/>
        </w:rPr>
        <w:t>1</w:t>
      </w:r>
    </w:p>
    <w:p w14:paraId="7E205AE4" w14:textId="77777777" w:rsidR="00AF31D8" w:rsidRDefault="00C251BA">
      <w:pPr>
        <w:spacing w:after="240" w:line="240" w:lineRule="atLeast"/>
        <w:contextualSpacing/>
        <w:rPr>
          <w:b/>
          <w:sz w:val="24"/>
          <w:szCs w:val="24"/>
        </w:rPr>
      </w:pPr>
      <w:r>
        <w:rPr>
          <w:b/>
          <w:sz w:val="24"/>
          <w:szCs w:val="24"/>
        </w:rPr>
        <w:t>ΤΕΧΝΙΚΗ ΥΠΗΡΕΣΙΑ</w:t>
      </w:r>
    </w:p>
    <w:p w14:paraId="3A4BDCBB" w14:textId="77777777" w:rsidR="00AF31D8" w:rsidRDefault="00AF31D8">
      <w:pPr>
        <w:spacing w:after="240" w:line="240" w:lineRule="atLeast"/>
        <w:contextualSpacing/>
        <w:rPr>
          <w:rFonts w:ascii="Calibri" w:hAnsi="Calibri"/>
          <w:b/>
          <w:sz w:val="24"/>
          <w:szCs w:val="24"/>
        </w:rPr>
      </w:pPr>
    </w:p>
    <w:p w14:paraId="0B5FCE2D" w14:textId="77777777" w:rsidR="00AF31D8" w:rsidRDefault="00AF31D8">
      <w:pPr>
        <w:spacing w:after="240" w:line="240" w:lineRule="atLeast"/>
        <w:contextualSpacing/>
        <w:rPr>
          <w:rFonts w:ascii="Calibri" w:hAnsi="Calibri"/>
          <w:b/>
          <w:sz w:val="24"/>
          <w:szCs w:val="24"/>
        </w:rPr>
      </w:pPr>
    </w:p>
    <w:p w14:paraId="75753876" w14:textId="77777777" w:rsidR="00AF31D8" w:rsidRDefault="00AF31D8">
      <w:pPr>
        <w:spacing w:after="240" w:line="240" w:lineRule="atLeast"/>
        <w:contextualSpacing/>
        <w:jc w:val="center"/>
        <w:rPr>
          <w:rFonts w:ascii="Calibri" w:hAnsi="Calibri"/>
          <w:b/>
          <w:sz w:val="24"/>
          <w:szCs w:val="24"/>
        </w:rPr>
      </w:pPr>
    </w:p>
    <w:p w14:paraId="2D03F5D6" w14:textId="77777777" w:rsidR="00AF31D8" w:rsidRDefault="00AF31D8">
      <w:pPr>
        <w:spacing w:after="240" w:line="240" w:lineRule="atLeast"/>
        <w:contextualSpacing/>
        <w:jc w:val="center"/>
        <w:rPr>
          <w:rFonts w:ascii="Calibri" w:hAnsi="Calibri"/>
          <w:b/>
          <w:sz w:val="24"/>
          <w:szCs w:val="24"/>
        </w:rPr>
      </w:pPr>
    </w:p>
    <w:p w14:paraId="0BFAED09" w14:textId="77777777" w:rsidR="00AF31D8" w:rsidRDefault="00AF31D8">
      <w:pPr>
        <w:spacing w:after="240" w:line="240" w:lineRule="atLeast"/>
        <w:contextualSpacing/>
        <w:jc w:val="center"/>
        <w:rPr>
          <w:rFonts w:ascii="Calibri" w:hAnsi="Calibri"/>
          <w:b/>
          <w:sz w:val="24"/>
          <w:szCs w:val="24"/>
        </w:rPr>
      </w:pPr>
    </w:p>
    <w:p w14:paraId="34642107" w14:textId="77777777" w:rsidR="00AF31D8" w:rsidRDefault="00C251BA">
      <w:pPr>
        <w:spacing w:after="240" w:line="240" w:lineRule="atLeast"/>
        <w:contextualSpacing/>
        <w:jc w:val="center"/>
        <w:rPr>
          <w:u w:val="single"/>
        </w:rPr>
      </w:pPr>
      <w:r>
        <w:rPr>
          <w:b/>
          <w:sz w:val="24"/>
          <w:szCs w:val="24"/>
          <w:u w:val="single"/>
        </w:rPr>
        <w:t>ΜΕΛΕΤΗ</w:t>
      </w:r>
    </w:p>
    <w:p w14:paraId="0053CA36" w14:textId="77777777" w:rsidR="00AF31D8" w:rsidRDefault="00AF31D8">
      <w:pPr>
        <w:spacing w:after="240" w:line="240" w:lineRule="atLeast"/>
        <w:contextualSpacing/>
        <w:rPr>
          <w:rFonts w:ascii="Calibri" w:hAnsi="Calibri"/>
          <w:sz w:val="24"/>
          <w:szCs w:val="24"/>
          <w:u w:val="single"/>
        </w:rPr>
      </w:pPr>
    </w:p>
    <w:p w14:paraId="298123BB" w14:textId="77777777" w:rsidR="00AF31D8" w:rsidRDefault="00C251BA">
      <w:pPr>
        <w:spacing w:after="240" w:line="240" w:lineRule="atLeast"/>
        <w:contextualSpacing/>
        <w:jc w:val="center"/>
        <w:rPr>
          <w:u w:val="single"/>
        </w:rPr>
      </w:pPr>
      <w:r>
        <w:rPr>
          <w:b/>
          <w:sz w:val="24"/>
          <w:szCs w:val="24"/>
          <w:u w:val="single"/>
        </w:rPr>
        <w:t>ΓΙΑ ΤΗΝ  ΠΡΟΜΗΘΕΙΑ ΚΑΥΣΙΜΩΝ, ΛΙΠΑΝΤΙΚΩΝ ΚΑΙ ΛΟΙΠΩΝ ΕΙΔΩΝ</w:t>
      </w:r>
    </w:p>
    <w:p w14:paraId="5A44738E" w14:textId="77777777" w:rsidR="00AF31D8" w:rsidRDefault="00C251BA">
      <w:pPr>
        <w:spacing w:after="240" w:line="240" w:lineRule="atLeast"/>
        <w:contextualSpacing/>
        <w:jc w:val="center"/>
        <w:rPr>
          <w:u w:val="single"/>
        </w:rPr>
      </w:pPr>
      <w:r>
        <w:rPr>
          <w:b/>
          <w:sz w:val="24"/>
          <w:szCs w:val="24"/>
          <w:u w:val="single"/>
        </w:rPr>
        <w:t xml:space="preserve"> ΣΥΝΤΗΡΗΣΗΣ ΟΧΗΜΑΤΩΝ</w:t>
      </w:r>
      <w:r w:rsidRPr="007E115B">
        <w:rPr>
          <w:b/>
          <w:sz w:val="24"/>
          <w:szCs w:val="24"/>
          <w:u w:val="single"/>
        </w:rPr>
        <w:t xml:space="preserve"> </w:t>
      </w:r>
      <w:r>
        <w:rPr>
          <w:b/>
          <w:sz w:val="24"/>
          <w:szCs w:val="24"/>
          <w:u w:val="single"/>
        </w:rPr>
        <w:t>ΔΙΑΡΚΕΙΑΣ ΕΝΟΣ ΕΤΟΥΣ</w:t>
      </w:r>
      <w:r w:rsidRPr="007E115B">
        <w:rPr>
          <w:b/>
          <w:sz w:val="24"/>
          <w:szCs w:val="24"/>
          <w:u w:val="single"/>
        </w:rPr>
        <w:t xml:space="preserve"> </w:t>
      </w:r>
      <w:r>
        <w:rPr>
          <w:b/>
          <w:sz w:val="24"/>
          <w:szCs w:val="24"/>
          <w:u w:val="single"/>
        </w:rPr>
        <w:t>ΑΠΟ ΤΗΝ ΥΠΟΓΡΑΦΗ ΤΗΣ ΣΥΜΒΑΣΗΣ</w:t>
      </w:r>
      <w:r w:rsidRPr="007E115B">
        <w:rPr>
          <w:b/>
          <w:sz w:val="24"/>
          <w:szCs w:val="24"/>
          <w:u w:val="single"/>
        </w:rPr>
        <w:t xml:space="preserve"> </w:t>
      </w:r>
      <w:r>
        <w:rPr>
          <w:b/>
          <w:sz w:val="24"/>
          <w:szCs w:val="24"/>
          <w:u w:val="single"/>
        </w:rPr>
        <w:t>ΓΙΑ ΤΙΣ ΑΝΑΓΚΕΣ ΤΟΥ ΔΗΜΟΥ ΑΙΓΙΝΑΣ ΚΑΙ ΤΟΥ ΔΗΜΟΤΙΚΟΥ  ΛΙΜΕΝΙΚΟΥ ΤΑΜΕΙΟΥ</w:t>
      </w:r>
    </w:p>
    <w:p w14:paraId="0F1206C6" w14:textId="77777777" w:rsidR="00AF31D8" w:rsidRDefault="00AF31D8">
      <w:pPr>
        <w:spacing w:after="240" w:line="240" w:lineRule="atLeast"/>
        <w:contextualSpacing/>
        <w:jc w:val="center"/>
        <w:rPr>
          <w:rFonts w:ascii="Calibri" w:hAnsi="Calibri"/>
          <w:b/>
          <w:sz w:val="24"/>
          <w:szCs w:val="24"/>
          <w:u w:val="single"/>
        </w:rPr>
      </w:pPr>
    </w:p>
    <w:p w14:paraId="419A9AE5" w14:textId="77777777" w:rsidR="00AF31D8" w:rsidRDefault="00AF31D8">
      <w:pPr>
        <w:spacing w:after="240" w:line="240" w:lineRule="atLeast"/>
        <w:contextualSpacing/>
        <w:jc w:val="center"/>
        <w:rPr>
          <w:rFonts w:ascii="Calibri" w:hAnsi="Calibri"/>
          <w:b/>
          <w:sz w:val="24"/>
          <w:szCs w:val="24"/>
        </w:rPr>
      </w:pPr>
    </w:p>
    <w:p w14:paraId="6335092C" w14:textId="77777777" w:rsidR="00AF31D8" w:rsidRDefault="00AF31D8">
      <w:pPr>
        <w:spacing w:after="240" w:line="240" w:lineRule="atLeast"/>
        <w:contextualSpacing/>
        <w:jc w:val="center"/>
        <w:rPr>
          <w:rFonts w:ascii="Calibri" w:hAnsi="Calibri"/>
          <w:b/>
          <w:sz w:val="24"/>
          <w:szCs w:val="24"/>
        </w:rPr>
      </w:pPr>
    </w:p>
    <w:p w14:paraId="04ADCFDA" w14:textId="77777777" w:rsidR="00AF31D8" w:rsidRDefault="00AF31D8">
      <w:pPr>
        <w:spacing w:after="240" w:line="240" w:lineRule="atLeast"/>
        <w:contextualSpacing/>
        <w:jc w:val="center"/>
        <w:rPr>
          <w:rFonts w:ascii="Calibri" w:hAnsi="Calibri"/>
          <w:b/>
          <w:sz w:val="24"/>
          <w:szCs w:val="24"/>
        </w:rPr>
      </w:pPr>
    </w:p>
    <w:p w14:paraId="1B0BA322" w14:textId="77777777" w:rsidR="00AF31D8" w:rsidRDefault="00AF31D8">
      <w:pPr>
        <w:spacing w:after="240" w:line="240" w:lineRule="atLeast"/>
        <w:contextualSpacing/>
        <w:jc w:val="center"/>
        <w:rPr>
          <w:rFonts w:ascii="Calibri" w:hAnsi="Calibri"/>
          <w:b/>
          <w:sz w:val="24"/>
          <w:szCs w:val="24"/>
        </w:rPr>
      </w:pPr>
    </w:p>
    <w:p w14:paraId="287E0706" w14:textId="77777777" w:rsidR="00AF31D8" w:rsidRDefault="00AF31D8">
      <w:pPr>
        <w:spacing w:after="240" w:line="240" w:lineRule="atLeast"/>
        <w:contextualSpacing/>
        <w:jc w:val="center"/>
        <w:rPr>
          <w:rFonts w:ascii="Calibri" w:hAnsi="Calibri"/>
          <w:b/>
          <w:sz w:val="24"/>
          <w:szCs w:val="24"/>
        </w:rPr>
      </w:pPr>
    </w:p>
    <w:p w14:paraId="05E04973" w14:textId="77777777" w:rsidR="00AF31D8" w:rsidRDefault="00AF31D8">
      <w:pPr>
        <w:spacing w:after="240" w:line="240" w:lineRule="atLeast"/>
        <w:contextualSpacing/>
        <w:jc w:val="center"/>
        <w:rPr>
          <w:rFonts w:ascii="Calibri" w:hAnsi="Calibri"/>
          <w:b/>
          <w:sz w:val="24"/>
          <w:szCs w:val="24"/>
        </w:rPr>
      </w:pPr>
    </w:p>
    <w:p w14:paraId="086E7335" w14:textId="77777777" w:rsidR="00AF31D8" w:rsidRDefault="00AF31D8">
      <w:pPr>
        <w:spacing w:after="240" w:line="240" w:lineRule="atLeast"/>
        <w:contextualSpacing/>
        <w:jc w:val="center"/>
        <w:rPr>
          <w:rFonts w:ascii="Calibri" w:hAnsi="Calibri"/>
          <w:b/>
          <w:sz w:val="24"/>
          <w:szCs w:val="24"/>
        </w:rPr>
      </w:pPr>
    </w:p>
    <w:p w14:paraId="10467519" w14:textId="77777777" w:rsidR="00AF31D8" w:rsidRDefault="00AF31D8">
      <w:pPr>
        <w:spacing w:after="240" w:line="240" w:lineRule="atLeast"/>
        <w:contextualSpacing/>
        <w:jc w:val="center"/>
        <w:rPr>
          <w:rFonts w:ascii="Calibri" w:hAnsi="Calibri"/>
          <w:b/>
          <w:sz w:val="24"/>
          <w:szCs w:val="24"/>
        </w:rPr>
      </w:pPr>
    </w:p>
    <w:p w14:paraId="7A070670" w14:textId="77777777" w:rsidR="00AF31D8" w:rsidRDefault="00AF31D8">
      <w:pPr>
        <w:spacing w:after="240" w:line="240" w:lineRule="atLeast"/>
        <w:contextualSpacing/>
        <w:jc w:val="center"/>
        <w:rPr>
          <w:rFonts w:ascii="Calibri" w:hAnsi="Calibri"/>
          <w:b/>
          <w:sz w:val="24"/>
          <w:szCs w:val="24"/>
        </w:rPr>
      </w:pPr>
    </w:p>
    <w:tbl>
      <w:tblPr>
        <w:tblW w:w="10773" w:type="dxa"/>
        <w:tblBorders>
          <w:top w:val="single" w:sz="4" w:space="0" w:color="000000"/>
          <w:left w:val="single" w:sz="4" w:space="0" w:color="000000"/>
          <w:bottom w:val="single" w:sz="4" w:space="0" w:color="000000"/>
          <w:insideH w:val="single" w:sz="4" w:space="0" w:color="000000"/>
        </w:tblBorders>
        <w:tblCellMar>
          <w:top w:w="55" w:type="dxa"/>
          <w:left w:w="55" w:type="dxa"/>
          <w:bottom w:w="55" w:type="dxa"/>
          <w:right w:w="55" w:type="dxa"/>
        </w:tblCellMar>
        <w:tblLook w:val="04A0" w:firstRow="1" w:lastRow="0" w:firstColumn="1" w:lastColumn="0" w:noHBand="0" w:noVBand="1"/>
      </w:tblPr>
      <w:tblGrid>
        <w:gridCol w:w="6014"/>
        <w:gridCol w:w="4759"/>
      </w:tblGrid>
      <w:tr w:rsidR="00AF31D8" w14:paraId="5899684E" w14:textId="77777777">
        <w:tc>
          <w:tcPr>
            <w:tcW w:w="6013" w:type="dxa"/>
            <w:tcBorders>
              <w:top w:val="single" w:sz="4" w:space="0" w:color="000000"/>
              <w:left w:val="single" w:sz="4" w:space="0" w:color="000000"/>
              <w:bottom w:val="single" w:sz="4" w:space="0" w:color="000000"/>
            </w:tcBorders>
            <w:shd w:val="clear" w:color="auto" w:fill="auto"/>
          </w:tcPr>
          <w:p w14:paraId="7A8EE607" w14:textId="77777777" w:rsidR="00AF31D8" w:rsidRDefault="00C251BA">
            <w:pPr>
              <w:spacing w:after="240" w:line="240" w:lineRule="atLeast"/>
              <w:contextualSpacing/>
              <w:rPr>
                <w:rFonts w:ascii="Calibri" w:hAnsi="Calibri"/>
              </w:rPr>
            </w:pPr>
            <w:r>
              <w:rPr>
                <w:b/>
                <w:bCs/>
                <w:color w:val="000000"/>
                <w:sz w:val="24"/>
                <w:szCs w:val="24"/>
              </w:rPr>
              <w:t>ΠΡΟΫΠΟΛΟΓΙΣΜΟΣ: ΟΜΑΔΑ Α+ΟΜΑΔΑ Β+ΟΜΑΔΑ Γ+ ΟΜΑΔΑ Δ</w:t>
            </w:r>
          </w:p>
        </w:tc>
        <w:tc>
          <w:tcPr>
            <w:tcW w:w="4759" w:type="dxa"/>
            <w:tcBorders>
              <w:top w:val="single" w:sz="4" w:space="0" w:color="000000"/>
              <w:left w:val="single" w:sz="4" w:space="0" w:color="000000"/>
              <w:bottom w:val="single" w:sz="4" w:space="0" w:color="000000"/>
              <w:right w:val="single" w:sz="4" w:space="0" w:color="000000"/>
            </w:tcBorders>
            <w:shd w:val="clear" w:color="auto" w:fill="auto"/>
          </w:tcPr>
          <w:p w14:paraId="571B97BF" w14:textId="77777777" w:rsidR="00AF31D8" w:rsidRDefault="00C251BA">
            <w:pPr>
              <w:pStyle w:val="ad"/>
              <w:rPr>
                <w:rFonts w:ascii="Calibri" w:hAnsi="Calibri"/>
              </w:rPr>
            </w:pPr>
            <w:r>
              <w:rPr>
                <w:rFonts w:cs="Arial"/>
                <w:b/>
                <w:bCs/>
                <w:color w:val="000000"/>
                <w:sz w:val="24"/>
                <w:szCs w:val="24"/>
                <w:lang w:val="en-US"/>
              </w:rPr>
              <w:t>193.501,08</w:t>
            </w:r>
            <w:r>
              <w:rPr>
                <w:b/>
                <w:bCs/>
                <w:color w:val="000000"/>
                <w:sz w:val="24"/>
                <w:szCs w:val="24"/>
              </w:rPr>
              <w:t>€</w:t>
            </w:r>
          </w:p>
        </w:tc>
      </w:tr>
      <w:tr w:rsidR="00AF31D8" w14:paraId="72AB2712" w14:textId="77777777">
        <w:tc>
          <w:tcPr>
            <w:tcW w:w="6013" w:type="dxa"/>
            <w:tcBorders>
              <w:top w:val="single" w:sz="4" w:space="0" w:color="000000"/>
              <w:left w:val="single" w:sz="4" w:space="0" w:color="000000"/>
              <w:bottom w:val="single" w:sz="4" w:space="0" w:color="000000"/>
            </w:tcBorders>
            <w:shd w:val="clear" w:color="auto" w:fill="auto"/>
          </w:tcPr>
          <w:p w14:paraId="10436416" w14:textId="77777777" w:rsidR="00AF31D8" w:rsidRDefault="00C251BA">
            <w:pPr>
              <w:spacing w:after="240" w:line="240" w:lineRule="atLeast"/>
              <w:contextualSpacing/>
              <w:rPr>
                <w:rFonts w:ascii="Liberation Serif" w:hAnsi="Liberation Serif"/>
                <w:b/>
                <w:bCs/>
                <w:color w:val="000000"/>
                <w:sz w:val="24"/>
                <w:szCs w:val="24"/>
              </w:rPr>
            </w:pPr>
            <w:r>
              <w:rPr>
                <w:b/>
                <w:bCs/>
                <w:color w:val="000000"/>
                <w:sz w:val="24"/>
                <w:szCs w:val="24"/>
              </w:rPr>
              <w:t xml:space="preserve">Φ.Π.Α. 24%: </w:t>
            </w:r>
          </w:p>
        </w:tc>
        <w:tc>
          <w:tcPr>
            <w:tcW w:w="4759" w:type="dxa"/>
            <w:tcBorders>
              <w:top w:val="single" w:sz="4" w:space="0" w:color="000000"/>
              <w:left w:val="single" w:sz="4" w:space="0" w:color="000000"/>
              <w:bottom w:val="single" w:sz="4" w:space="0" w:color="000000"/>
              <w:right w:val="single" w:sz="4" w:space="0" w:color="000000"/>
            </w:tcBorders>
            <w:shd w:val="clear" w:color="auto" w:fill="auto"/>
          </w:tcPr>
          <w:p w14:paraId="04635B1D" w14:textId="77777777" w:rsidR="00AF31D8" w:rsidRDefault="00C251BA">
            <w:pPr>
              <w:spacing w:after="240" w:line="240" w:lineRule="atLeast"/>
              <w:contextualSpacing/>
              <w:rPr>
                <w:rFonts w:ascii="Calibri" w:hAnsi="Calibri"/>
              </w:rPr>
            </w:pPr>
            <w:r>
              <w:rPr>
                <w:b/>
                <w:bCs/>
                <w:color w:val="000000"/>
                <w:sz w:val="24"/>
                <w:szCs w:val="24"/>
              </w:rPr>
              <w:t xml:space="preserve"> </w:t>
            </w:r>
            <w:r>
              <w:rPr>
                <w:rFonts w:cs="Arial"/>
                <w:b/>
                <w:bCs/>
                <w:color w:val="000000"/>
                <w:sz w:val="24"/>
                <w:szCs w:val="24"/>
              </w:rPr>
              <w:t>46.440,27€</w:t>
            </w:r>
          </w:p>
        </w:tc>
      </w:tr>
      <w:tr w:rsidR="00AF31D8" w14:paraId="3B196B2D" w14:textId="77777777">
        <w:tc>
          <w:tcPr>
            <w:tcW w:w="6013" w:type="dxa"/>
            <w:tcBorders>
              <w:top w:val="single" w:sz="4" w:space="0" w:color="000000"/>
              <w:left w:val="single" w:sz="4" w:space="0" w:color="000000"/>
              <w:bottom w:val="single" w:sz="4" w:space="0" w:color="000000"/>
            </w:tcBorders>
            <w:shd w:val="clear" w:color="auto" w:fill="auto"/>
          </w:tcPr>
          <w:p w14:paraId="2B06DEF1" w14:textId="77777777" w:rsidR="00AF31D8" w:rsidRDefault="00C251BA">
            <w:pPr>
              <w:spacing w:after="240" w:line="240" w:lineRule="atLeast"/>
              <w:contextualSpacing/>
              <w:rPr>
                <w:rFonts w:ascii="Liberation Serif" w:hAnsi="Liberation Serif"/>
                <w:b/>
                <w:bCs/>
                <w:color w:val="000000"/>
                <w:sz w:val="24"/>
                <w:szCs w:val="24"/>
              </w:rPr>
            </w:pPr>
            <w:r>
              <w:rPr>
                <w:b/>
                <w:bCs/>
                <w:color w:val="000000"/>
                <w:sz w:val="24"/>
                <w:szCs w:val="24"/>
              </w:rPr>
              <w:t xml:space="preserve">ΣΥΝΟΛΟ:  </w:t>
            </w:r>
          </w:p>
        </w:tc>
        <w:tc>
          <w:tcPr>
            <w:tcW w:w="4759" w:type="dxa"/>
            <w:tcBorders>
              <w:top w:val="single" w:sz="4" w:space="0" w:color="000000"/>
              <w:left w:val="single" w:sz="4" w:space="0" w:color="000000"/>
              <w:bottom w:val="single" w:sz="4" w:space="0" w:color="000000"/>
              <w:right w:val="single" w:sz="4" w:space="0" w:color="000000"/>
            </w:tcBorders>
            <w:shd w:val="clear" w:color="auto" w:fill="auto"/>
          </w:tcPr>
          <w:p w14:paraId="41A391B4" w14:textId="77777777" w:rsidR="00AF31D8" w:rsidRDefault="00C251BA">
            <w:pPr>
              <w:pStyle w:val="ad"/>
              <w:rPr>
                <w:rFonts w:ascii="Calibri" w:hAnsi="Calibri"/>
              </w:rPr>
            </w:pPr>
            <w:r>
              <w:rPr>
                <w:rFonts w:cs="Arial"/>
                <w:b/>
                <w:bCs/>
                <w:color w:val="000000"/>
                <w:sz w:val="24"/>
                <w:szCs w:val="24"/>
                <w:lang w:val="en-US"/>
              </w:rPr>
              <w:t>239.941,35</w:t>
            </w:r>
            <w:r>
              <w:rPr>
                <w:b/>
                <w:bCs/>
                <w:color w:val="000000"/>
                <w:sz w:val="24"/>
                <w:szCs w:val="24"/>
              </w:rPr>
              <w:t>€</w:t>
            </w:r>
          </w:p>
        </w:tc>
      </w:tr>
    </w:tbl>
    <w:p w14:paraId="59316D72" w14:textId="77777777" w:rsidR="00AF31D8" w:rsidRDefault="00AF31D8">
      <w:pPr>
        <w:spacing w:after="240" w:line="240" w:lineRule="atLeast"/>
        <w:contextualSpacing/>
        <w:jc w:val="center"/>
        <w:rPr>
          <w:rFonts w:ascii="Calibri" w:hAnsi="Calibri"/>
          <w:b/>
          <w:color w:val="C9211E"/>
          <w:sz w:val="24"/>
          <w:szCs w:val="24"/>
        </w:rPr>
      </w:pPr>
    </w:p>
    <w:p w14:paraId="58408EEC" w14:textId="77777777" w:rsidR="00AF31D8" w:rsidRDefault="00AF31D8">
      <w:pPr>
        <w:spacing w:after="240" w:line="240" w:lineRule="atLeast"/>
        <w:contextualSpacing/>
        <w:rPr>
          <w:rFonts w:ascii="Calibri" w:hAnsi="Calibri"/>
          <w:sz w:val="24"/>
          <w:szCs w:val="24"/>
        </w:rPr>
      </w:pPr>
    </w:p>
    <w:p w14:paraId="3FB7CBC7" w14:textId="77777777" w:rsidR="00AF31D8" w:rsidRDefault="00AF31D8">
      <w:pPr>
        <w:spacing w:after="240" w:line="240" w:lineRule="atLeast"/>
        <w:contextualSpacing/>
        <w:rPr>
          <w:rFonts w:ascii="Calibri" w:hAnsi="Calibri"/>
          <w:sz w:val="24"/>
          <w:szCs w:val="24"/>
        </w:rPr>
      </w:pPr>
    </w:p>
    <w:p w14:paraId="0911552F" w14:textId="77777777" w:rsidR="00AF31D8" w:rsidRDefault="00AF31D8">
      <w:pPr>
        <w:spacing w:after="240" w:line="240" w:lineRule="atLeast"/>
        <w:contextualSpacing/>
        <w:rPr>
          <w:rFonts w:ascii="Calibri" w:hAnsi="Calibri"/>
          <w:sz w:val="24"/>
          <w:szCs w:val="24"/>
        </w:rPr>
      </w:pPr>
    </w:p>
    <w:p w14:paraId="78FD8EEA" w14:textId="77777777" w:rsidR="00AF31D8" w:rsidRDefault="00AF31D8">
      <w:pPr>
        <w:spacing w:after="240" w:line="240" w:lineRule="atLeast"/>
        <w:contextualSpacing/>
        <w:rPr>
          <w:rFonts w:ascii="Calibri" w:hAnsi="Calibri"/>
          <w:sz w:val="24"/>
          <w:szCs w:val="24"/>
        </w:rPr>
      </w:pPr>
    </w:p>
    <w:p w14:paraId="3260929B" w14:textId="77777777" w:rsidR="00AF31D8" w:rsidRDefault="00AF31D8">
      <w:pPr>
        <w:spacing w:after="240" w:line="240" w:lineRule="atLeast"/>
        <w:contextualSpacing/>
        <w:rPr>
          <w:rFonts w:ascii="Calibri" w:hAnsi="Calibri"/>
          <w:sz w:val="24"/>
          <w:szCs w:val="24"/>
        </w:rPr>
      </w:pPr>
    </w:p>
    <w:p w14:paraId="3DE517DB" w14:textId="77777777" w:rsidR="00AF31D8" w:rsidRDefault="00AF31D8">
      <w:pPr>
        <w:spacing w:after="240" w:line="240" w:lineRule="atLeast"/>
        <w:contextualSpacing/>
        <w:rPr>
          <w:rFonts w:ascii="Calibri" w:hAnsi="Calibri"/>
          <w:sz w:val="24"/>
          <w:szCs w:val="24"/>
        </w:rPr>
      </w:pPr>
    </w:p>
    <w:p w14:paraId="18D0F458" w14:textId="77777777" w:rsidR="00AF31D8" w:rsidRDefault="00AF31D8">
      <w:pPr>
        <w:spacing w:after="240" w:line="240" w:lineRule="atLeast"/>
        <w:contextualSpacing/>
        <w:rPr>
          <w:rFonts w:ascii="Calibri" w:hAnsi="Calibri"/>
          <w:sz w:val="24"/>
          <w:szCs w:val="24"/>
        </w:rPr>
      </w:pPr>
    </w:p>
    <w:p w14:paraId="233A87E5" w14:textId="77777777" w:rsidR="00AF31D8" w:rsidRDefault="00AF31D8">
      <w:pPr>
        <w:spacing w:after="240" w:line="240" w:lineRule="atLeast"/>
        <w:contextualSpacing/>
        <w:rPr>
          <w:rFonts w:ascii="Calibri" w:hAnsi="Calibri"/>
          <w:sz w:val="24"/>
          <w:szCs w:val="24"/>
        </w:rPr>
      </w:pPr>
    </w:p>
    <w:p w14:paraId="177C3150" w14:textId="77777777" w:rsidR="00AF31D8" w:rsidRDefault="00AF31D8">
      <w:pPr>
        <w:spacing w:after="240" w:line="240" w:lineRule="atLeast"/>
        <w:contextualSpacing/>
        <w:rPr>
          <w:rFonts w:ascii="Calibri" w:hAnsi="Calibri"/>
          <w:sz w:val="24"/>
          <w:szCs w:val="24"/>
        </w:rPr>
      </w:pPr>
    </w:p>
    <w:p w14:paraId="127C8ABB" w14:textId="77777777" w:rsidR="00AF31D8" w:rsidRDefault="00AF31D8">
      <w:pPr>
        <w:spacing w:after="240" w:line="240" w:lineRule="atLeast"/>
        <w:contextualSpacing/>
        <w:rPr>
          <w:rFonts w:ascii="Calibri" w:hAnsi="Calibri"/>
          <w:sz w:val="24"/>
          <w:szCs w:val="24"/>
        </w:rPr>
      </w:pPr>
    </w:p>
    <w:p w14:paraId="4EE2D20B" w14:textId="77777777" w:rsidR="00AF31D8" w:rsidRDefault="00AF31D8">
      <w:pPr>
        <w:spacing w:after="240" w:line="240" w:lineRule="atLeast"/>
        <w:contextualSpacing/>
        <w:rPr>
          <w:rFonts w:ascii="Calibri" w:hAnsi="Calibri"/>
          <w:sz w:val="24"/>
          <w:szCs w:val="24"/>
        </w:rPr>
      </w:pPr>
    </w:p>
    <w:p w14:paraId="6EA0CCFB" w14:textId="77777777" w:rsidR="00AF31D8" w:rsidRDefault="00AF31D8">
      <w:pPr>
        <w:spacing w:after="240" w:line="240" w:lineRule="atLeast"/>
        <w:contextualSpacing/>
        <w:rPr>
          <w:rFonts w:ascii="Calibri" w:hAnsi="Calibri"/>
          <w:sz w:val="24"/>
          <w:szCs w:val="24"/>
        </w:rPr>
      </w:pPr>
    </w:p>
    <w:p w14:paraId="29E4A2FC" w14:textId="77777777" w:rsidR="00AF31D8" w:rsidRDefault="00C251BA">
      <w:pPr>
        <w:spacing w:after="240" w:line="240" w:lineRule="atLeast"/>
        <w:contextualSpacing/>
        <w:rPr>
          <w:rFonts w:ascii="Calibri" w:hAnsi="Calibri"/>
          <w:sz w:val="24"/>
          <w:szCs w:val="24"/>
        </w:rPr>
      </w:pPr>
      <w:r>
        <w:rPr>
          <w:sz w:val="24"/>
          <w:szCs w:val="24"/>
        </w:rPr>
        <w:t xml:space="preserve">                                                                                                                                    ΑΙΓΙΝΑ, </w:t>
      </w:r>
      <w:r w:rsidRPr="007E115B">
        <w:rPr>
          <w:sz w:val="24"/>
          <w:szCs w:val="24"/>
        </w:rPr>
        <w:t>ΙΟΥ</w:t>
      </w:r>
      <w:r>
        <w:rPr>
          <w:sz w:val="24"/>
          <w:szCs w:val="24"/>
          <w:lang w:val="en-US"/>
        </w:rPr>
        <w:t>N</w:t>
      </w:r>
      <w:r w:rsidRPr="007E115B">
        <w:rPr>
          <w:sz w:val="24"/>
          <w:szCs w:val="24"/>
        </w:rPr>
        <w:t>ΙΟΣ</w:t>
      </w:r>
      <w:r>
        <w:rPr>
          <w:sz w:val="24"/>
          <w:szCs w:val="24"/>
        </w:rPr>
        <w:t xml:space="preserve"> 202</w:t>
      </w:r>
      <w:r w:rsidRPr="007E115B">
        <w:rPr>
          <w:sz w:val="24"/>
          <w:szCs w:val="24"/>
        </w:rPr>
        <w:t>1</w:t>
      </w:r>
    </w:p>
    <w:p w14:paraId="434D634E" w14:textId="77777777" w:rsidR="00AF31D8" w:rsidRDefault="00C251BA">
      <w:pPr>
        <w:spacing w:after="240" w:line="240" w:lineRule="atLeast"/>
        <w:contextualSpacing/>
        <w:jc w:val="center"/>
        <w:rPr>
          <w:rFonts w:ascii="Calibri" w:hAnsi="Calibri"/>
          <w:sz w:val="24"/>
          <w:szCs w:val="24"/>
        </w:rPr>
      </w:pPr>
      <w:r>
        <w:rPr>
          <w:sz w:val="24"/>
          <w:szCs w:val="24"/>
        </w:rPr>
        <w:t xml:space="preserve">                                                                                                     </w:t>
      </w:r>
      <w:r>
        <w:rPr>
          <w:rFonts w:eastAsia="Arial" w:cs="Arial"/>
          <w:b/>
          <w:bCs/>
          <w:sz w:val="24"/>
          <w:szCs w:val="24"/>
        </w:rPr>
        <w:t xml:space="preserve"> </w:t>
      </w:r>
      <w:r>
        <w:rPr>
          <w:rFonts w:eastAsia="Arial" w:cs="Arial"/>
          <w:b/>
          <w:bCs/>
          <w:sz w:val="24"/>
          <w:szCs w:val="24"/>
        </w:rPr>
        <w:t xml:space="preserve"> </w:t>
      </w:r>
      <w:r>
        <w:rPr>
          <w:rFonts w:eastAsia="Times New Roman" w:cs="Arial"/>
          <w:b/>
          <w:bCs/>
          <w:sz w:val="24"/>
          <w:szCs w:val="24"/>
          <w:lang w:eastAsia="el-GR"/>
        </w:rPr>
        <w:t xml:space="preserve">Η </w:t>
      </w:r>
      <w:proofErr w:type="spellStart"/>
      <w:r>
        <w:rPr>
          <w:rFonts w:eastAsia="Times New Roman" w:cs="Arial"/>
          <w:b/>
          <w:bCs/>
          <w:sz w:val="24"/>
          <w:szCs w:val="24"/>
          <w:lang w:eastAsia="el-GR"/>
        </w:rPr>
        <w:t>Συντάξασα</w:t>
      </w:r>
      <w:proofErr w:type="spellEnd"/>
    </w:p>
    <w:p w14:paraId="0AE7854D" w14:textId="77777777" w:rsidR="00AF31D8" w:rsidRDefault="00AF31D8">
      <w:pPr>
        <w:spacing w:after="240" w:line="240" w:lineRule="atLeast"/>
        <w:contextualSpacing/>
        <w:jc w:val="center"/>
        <w:rPr>
          <w:rFonts w:ascii="Calibri" w:eastAsia="Times New Roman" w:hAnsi="Calibri" w:cs="Arial"/>
          <w:b/>
          <w:bCs/>
          <w:sz w:val="24"/>
          <w:szCs w:val="24"/>
          <w:lang w:eastAsia="el-GR"/>
        </w:rPr>
      </w:pPr>
    </w:p>
    <w:p w14:paraId="6EF185E7" w14:textId="77777777" w:rsidR="00AF31D8" w:rsidRDefault="00AF31D8">
      <w:pPr>
        <w:spacing w:after="240" w:line="240" w:lineRule="atLeast"/>
        <w:contextualSpacing/>
        <w:jc w:val="center"/>
        <w:rPr>
          <w:rFonts w:ascii="Calibri" w:eastAsia="Times New Roman" w:hAnsi="Calibri" w:cs="Arial"/>
          <w:b/>
          <w:bCs/>
          <w:sz w:val="24"/>
          <w:szCs w:val="24"/>
          <w:lang w:eastAsia="el-GR"/>
        </w:rPr>
      </w:pPr>
    </w:p>
    <w:p w14:paraId="42AAF231" w14:textId="77777777" w:rsidR="00AF31D8" w:rsidRDefault="00AF31D8">
      <w:pPr>
        <w:spacing w:after="240" w:line="240" w:lineRule="atLeast"/>
        <w:contextualSpacing/>
        <w:jc w:val="center"/>
        <w:rPr>
          <w:rFonts w:ascii="Calibri" w:eastAsia="Times New Roman" w:hAnsi="Calibri" w:cs="Arial"/>
          <w:b/>
          <w:bCs/>
          <w:sz w:val="24"/>
          <w:szCs w:val="24"/>
          <w:lang w:eastAsia="el-GR"/>
        </w:rPr>
      </w:pPr>
    </w:p>
    <w:p w14:paraId="331A24A2" w14:textId="77777777" w:rsidR="00AF31D8" w:rsidRDefault="00AF31D8">
      <w:pPr>
        <w:spacing w:after="240" w:line="240" w:lineRule="atLeast"/>
        <w:contextualSpacing/>
        <w:jc w:val="center"/>
        <w:rPr>
          <w:rFonts w:ascii="Calibri" w:eastAsia="Times New Roman" w:hAnsi="Calibri" w:cs="Arial"/>
          <w:b/>
          <w:bCs/>
          <w:sz w:val="24"/>
          <w:szCs w:val="24"/>
          <w:lang w:eastAsia="el-GR"/>
        </w:rPr>
      </w:pPr>
    </w:p>
    <w:p w14:paraId="0CFC24BC" w14:textId="77777777" w:rsidR="00AF31D8" w:rsidRDefault="00AF31D8">
      <w:pPr>
        <w:spacing w:after="240" w:line="240" w:lineRule="atLeast"/>
        <w:contextualSpacing/>
        <w:jc w:val="center"/>
        <w:rPr>
          <w:rFonts w:ascii="Calibri" w:eastAsia="Times New Roman" w:hAnsi="Calibri" w:cs="Arial"/>
          <w:b/>
          <w:bCs/>
          <w:sz w:val="24"/>
          <w:szCs w:val="24"/>
          <w:lang w:eastAsia="el-GR"/>
        </w:rPr>
      </w:pPr>
    </w:p>
    <w:p w14:paraId="4019F785" w14:textId="77777777" w:rsidR="00AF31D8" w:rsidRDefault="00C251BA">
      <w:pPr>
        <w:spacing w:after="0"/>
        <w:contextualSpacing/>
        <w:jc w:val="center"/>
        <w:rPr>
          <w:rFonts w:ascii="Calibri" w:hAnsi="Calibri"/>
          <w:sz w:val="24"/>
          <w:szCs w:val="24"/>
        </w:rPr>
      </w:pPr>
      <w:r>
        <w:rPr>
          <w:rFonts w:eastAsia="Arial" w:cs="Arial"/>
          <w:b/>
          <w:sz w:val="24"/>
          <w:szCs w:val="24"/>
          <w:lang w:eastAsia="el-GR"/>
        </w:rPr>
        <w:t xml:space="preserve">                                                                                                            </w:t>
      </w:r>
      <w:proofErr w:type="spellStart"/>
      <w:r>
        <w:rPr>
          <w:rFonts w:eastAsia="Times New Roman" w:cs="Arial"/>
          <w:b/>
          <w:sz w:val="24"/>
          <w:szCs w:val="24"/>
          <w:lang w:eastAsia="el-GR"/>
        </w:rPr>
        <w:t>Σκαλτσιώτη</w:t>
      </w:r>
      <w:proofErr w:type="spellEnd"/>
      <w:r>
        <w:rPr>
          <w:rFonts w:eastAsia="Times New Roman" w:cs="Arial"/>
          <w:b/>
          <w:sz w:val="24"/>
          <w:szCs w:val="24"/>
          <w:lang w:eastAsia="el-GR"/>
        </w:rPr>
        <w:t xml:space="preserve"> Ξανθή</w:t>
      </w:r>
    </w:p>
    <w:p w14:paraId="3F397E23" w14:textId="77777777" w:rsidR="00AF31D8" w:rsidRDefault="00C251BA">
      <w:pPr>
        <w:spacing w:after="240" w:line="240" w:lineRule="atLeast"/>
        <w:contextualSpacing/>
        <w:jc w:val="center"/>
        <w:rPr>
          <w:rFonts w:ascii="Calibri" w:hAnsi="Calibri"/>
          <w:sz w:val="24"/>
          <w:szCs w:val="24"/>
        </w:rPr>
      </w:pPr>
      <w:r>
        <w:rPr>
          <w:rFonts w:eastAsia="Arial" w:cs="Arial"/>
          <w:kern w:val="2"/>
          <w:sz w:val="24"/>
          <w:szCs w:val="24"/>
          <w:lang w:eastAsia="el-GR"/>
        </w:rPr>
        <w:t xml:space="preserve">                                                                                                          </w:t>
      </w:r>
      <w:proofErr w:type="spellStart"/>
      <w:r>
        <w:rPr>
          <w:rFonts w:eastAsia="Times New Roman" w:cs="Arial"/>
          <w:kern w:val="2"/>
          <w:sz w:val="24"/>
          <w:szCs w:val="24"/>
          <w:lang w:eastAsia="el-GR"/>
        </w:rPr>
        <w:t>Αρχιτέκτων</w:t>
      </w:r>
      <w:proofErr w:type="spellEnd"/>
      <w:r>
        <w:rPr>
          <w:rFonts w:eastAsia="Times New Roman" w:cs="Arial"/>
          <w:kern w:val="2"/>
          <w:sz w:val="24"/>
          <w:szCs w:val="24"/>
          <w:lang w:eastAsia="el-GR"/>
        </w:rPr>
        <w:t xml:space="preserve"> Μηχανικός</w:t>
      </w:r>
      <w:r>
        <w:rPr>
          <w:rFonts w:eastAsia="Arial" w:cs="Arial"/>
          <w:kern w:val="2"/>
          <w:sz w:val="24"/>
          <w:szCs w:val="24"/>
          <w:lang w:eastAsia="el-GR"/>
        </w:rPr>
        <w:t xml:space="preserve"> </w:t>
      </w:r>
    </w:p>
    <w:p w14:paraId="18D05572" w14:textId="77777777" w:rsidR="007E115B" w:rsidRDefault="007E115B">
      <w:pPr>
        <w:spacing w:after="240" w:line="240" w:lineRule="atLeast"/>
        <w:contextualSpacing/>
        <w:rPr>
          <w:b/>
          <w:sz w:val="24"/>
          <w:szCs w:val="24"/>
        </w:rPr>
      </w:pPr>
    </w:p>
    <w:p w14:paraId="15E7A2CC" w14:textId="77777777" w:rsidR="007E115B" w:rsidRDefault="007E115B">
      <w:pPr>
        <w:spacing w:after="240" w:line="240" w:lineRule="atLeast"/>
        <w:contextualSpacing/>
        <w:rPr>
          <w:b/>
          <w:sz w:val="24"/>
          <w:szCs w:val="24"/>
        </w:rPr>
      </w:pPr>
    </w:p>
    <w:p w14:paraId="1BA8CFDF" w14:textId="0B6AA925" w:rsidR="00AF31D8" w:rsidRDefault="00C251BA">
      <w:pPr>
        <w:spacing w:after="240" w:line="240" w:lineRule="atLeast"/>
        <w:contextualSpacing/>
      </w:pPr>
      <w:r>
        <w:rPr>
          <w:b/>
          <w:sz w:val="24"/>
          <w:szCs w:val="24"/>
        </w:rPr>
        <w:lastRenderedPageBreak/>
        <w:t>ΕΛΛΗΝΙΚΗ ΔΗΜΟΚΡΑΤΙΑ</w:t>
      </w:r>
    </w:p>
    <w:p w14:paraId="363B589B" w14:textId="77777777" w:rsidR="00AF31D8" w:rsidRDefault="00C251BA">
      <w:pPr>
        <w:spacing w:after="240" w:line="240" w:lineRule="atLeast"/>
        <w:contextualSpacing/>
        <w:rPr>
          <w:b/>
          <w:sz w:val="24"/>
          <w:szCs w:val="24"/>
        </w:rPr>
      </w:pPr>
      <w:r>
        <w:rPr>
          <w:b/>
          <w:sz w:val="24"/>
          <w:szCs w:val="24"/>
        </w:rPr>
        <w:t>ΠΕΡΙΦΕΡΕΙΑ ΑΤΤΙΚΗΣ</w:t>
      </w:r>
    </w:p>
    <w:p w14:paraId="1DC30DCC" w14:textId="77777777" w:rsidR="00AF31D8" w:rsidRDefault="00C251BA">
      <w:pPr>
        <w:spacing w:after="240" w:line="240" w:lineRule="atLeast"/>
        <w:contextualSpacing/>
        <w:rPr>
          <w:b/>
          <w:sz w:val="24"/>
          <w:szCs w:val="24"/>
        </w:rPr>
      </w:pPr>
      <w:r>
        <w:rPr>
          <w:b/>
          <w:sz w:val="24"/>
          <w:szCs w:val="24"/>
        </w:rPr>
        <w:t xml:space="preserve">ΔΗΜΟΣ ΑΙΓΙΝΑΣ                                                                            </w:t>
      </w:r>
      <w:r>
        <w:rPr>
          <w:b/>
          <w:sz w:val="24"/>
          <w:szCs w:val="24"/>
        </w:rPr>
        <w:t xml:space="preserve">                          </w:t>
      </w:r>
    </w:p>
    <w:p w14:paraId="5EF51CA1" w14:textId="77777777" w:rsidR="00AF31D8" w:rsidRDefault="00C251BA">
      <w:pPr>
        <w:spacing w:after="240" w:line="240" w:lineRule="atLeast"/>
        <w:contextualSpacing/>
      </w:pPr>
      <w:r>
        <w:rPr>
          <w:b/>
          <w:sz w:val="24"/>
          <w:szCs w:val="24"/>
        </w:rPr>
        <w:t>ΤΕΧΝΙΚΗ ΥΠΗΡΕΣΙΑ</w:t>
      </w:r>
    </w:p>
    <w:p w14:paraId="7C583E4D" w14:textId="77777777" w:rsidR="00AF31D8" w:rsidRDefault="00AF31D8">
      <w:pPr>
        <w:spacing w:after="240" w:line="240" w:lineRule="atLeast"/>
        <w:contextualSpacing/>
        <w:rPr>
          <w:b/>
          <w:sz w:val="24"/>
          <w:szCs w:val="24"/>
        </w:rPr>
      </w:pPr>
    </w:p>
    <w:p w14:paraId="605B0CCD" w14:textId="77777777" w:rsidR="00AF31D8" w:rsidRDefault="00AF31D8">
      <w:pPr>
        <w:spacing w:after="240" w:line="240" w:lineRule="atLeast"/>
        <w:contextualSpacing/>
        <w:rPr>
          <w:b/>
          <w:sz w:val="24"/>
          <w:szCs w:val="24"/>
        </w:rPr>
      </w:pPr>
    </w:p>
    <w:p w14:paraId="200705FE" w14:textId="77777777" w:rsidR="00AF31D8" w:rsidRDefault="00AF31D8">
      <w:pPr>
        <w:spacing w:after="240" w:line="240" w:lineRule="atLeast"/>
        <w:contextualSpacing/>
        <w:jc w:val="center"/>
        <w:rPr>
          <w:rFonts w:ascii="Calibri" w:hAnsi="Calibri"/>
          <w:b/>
          <w:sz w:val="24"/>
          <w:szCs w:val="24"/>
        </w:rPr>
      </w:pPr>
    </w:p>
    <w:p w14:paraId="487D9BDE" w14:textId="77777777" w:rsidR="00AF31D8" w:rsidRDefault="00C251BA">
      <w:pPr>
        <w:spacing w:after="240" w:line="240" w:lineRule="atLeast"/>
        <w:contextualSpacing/>
        <w:jc w:val="center"/>
      </w:pPr>
      <w:r>
        <w:rPr>
          <w:b/>
          <w:sz w:val="24"/>
          <w:szCs w:val="24"/>
        </w:rPr>
        <w:t xml:space="preserve"> «ΠΡΟΜΗΘΕΙΑ ΚΑΥΣΙΜΩΝ, ΛΙΠΑΝΤΙΚΩΝ ΚΑΙ ΛΟΙΠΩΝ ΕΙΔΩΝ</w:t>
      </w:r>
    </w:p>
    <w:p w14:paraId="15D16F24" w14:textId="77777777" w:rsidR="00AF31D8" w:rsidRDefault="00C251BA">
      <w:pPr>
        <w:spacing w:after="240" w:line="240" w:lineRule="atLeast"/>
        <w:contextualSpacing/>
        <w:jc w:val="center"/>
      </w:pPr>
      <w:r w:rsidRPr="007E115B">
        <w:rPr>
          <w:b/>
          <w:sz w:val="24"/>
          <w:szCs w:val="24"/>
        </w:rPr>
        <w:t xml:space="preserve"> ΣΥΝΤΗΡΗΣΗΣ ΟΧΗΜΑΤΩΝ ΕΤΟΥΣ </w:t>
      </w:r>
      <w:r>
        <w:rPr>
          <w:b/>
          <w:sz w:val="24"/>
          <w:szCs w:val="24"/>
        </w:rPr>
        <w:t>ΔΙΑΡΚΕΙΑΣ ΕΝΟΣ ΕΤΟΥΣ</w:t>
      </w:r>
      <w:r w:rsidRPr="007E115B">
        <w:rPr>
          <w:b/>
          <w:sz w:val="24"/>
          <w:szCs w:val="24"/>
        </w:rPr>
        <w:t xml:space="preserve"> </w:t>
      </w:r>
      <w:r>
        <w:rPr>
          <w:b/>
          <w:sz w:val="24"/>
          <w:szCs w:val="24"/>
        </w:rPr>
        <w:t>ΑΠΟ ΤΗΝ ΥΠΟΓΡΑΦΗ ΤΗΣ ΣΥΜΒΑΣΗΣ</w:t>
      </w:r>
      <w:r w:rsidRPr="007E115B">
        <w:rPr>
          <w:b/>
          <w:sz w:val="24"/>
          <w:szCs w:val="24"/>
        </w:rPr>
        <w:t xml:space="preserve"> </w:t>
      </w:r>
      <w:r>
        <w:rPr>
          <w:b/>
          <w:sz w:val="24"/>
          <w:szCs w:val="24"/>
        </w:rPr>
        <w:t>ΓΙΑ ΤΙΣ ΑΝΑΓΚΕΣ ΤΟΥ ΔΗΜΟΥ ΑΙΓΙΝΑΣ ΚΑΙ ΤΟΥ ΔΗΜΟΤΙΚΟΥ  ΛΙΜΕΝΙΚΟΥ ΤΑΜΕΙΟΥ</w:t>
      </w:r>
      <w:r>
        <w:rPr>
          <w:b/>
          <w:sz w:val="24"/>
          <w:szCs w:val="24"/>
        </w:rPr>
        <w:t>»</w:t>
      </w:r>
    </w:p>
    <w:p w14:paraId="1EA1633D" w14:textId="77777777" w:rsidR="00AF31D8" w:rsidRDefault="00AF31D8">
      <w:pPr>
        <w:spacing w:after="240" w:line="240" w:lineRule="atLeast"/>
        <w:contextualSpacing/>
        <w:jc w:val="center"/>
        <w:rPr>
          <w:b/>
          <w:sz w:val="24"/>
          <w:szCs w:val="24"/>
          <w:u w:val="single"/>
        </w:rPr>
      </w:pPr>
    </w:p>
    <w:p w14:paraId="3068E69D" w14:textId="77777777" w:rsidR="00AF31D8" w:rsidRDefault="00AF31D8">
      <w:pPr>
        <w:spacing w:after="240" w:line="240" w:lineRule="atLeast"/>
        <w:contextualSpacing/>
        <w:jc w:val="center"/>
        <w:rPr>
          <w:b/>
          <w:sz w:val="24"/>
          <w:szCs w:val="24"/>
          <w:u w:val="single"/>
        </w:rPr>
      </w:pPr>
    </w:p>
    <w:p w14:paraId="4363EB81" w14:textId="77777777" w:rsidR="00AF31D8" w:rsidRDefault="00C251BA">
      <w:pPr>
        <w:spacing w:after="240" w:line="240" w:lineRule="atLeast"/>
        <w:contextualSpacing/>
        <w:jc w:val="center"/>
      </w:pPr>
      <w:r>
        <w:rPr>
          <w:b/>
          <w:sz w:val="24"/>
          <w:szCs w:val="24"/>
          <w:u w:val="single"/>
        </w:rPr>
        <w:t>ΤΕΧΝΙΚΗ ΕΚΘΕΣΗ</w:t>
      </w:r>
    </w:p>
    <w:p w14:paraId="6B4E7EDD" w14:textId="77777777" w:rsidR="00AF31D8" w:rsidRDefault="00AF31D8">
      <w:pPr>
        <w:spacing w:after="240" w:line="240" w:lineRule="atLeast"/>
        <w:contextualSpacing/>
        <w:jc w:val="center"/>
        <w:rPr>
          <w:b/>
          <w:sz w:val="24"/>
          <w:szCs w:val="24"/>
          <w:u w:val="single"/>
        </w:rPr>
      </w:pPr>
    </w:p>
    <w:p w14:paraId="3D65DDAB" w14:textId="77777777" w:rsidR="00AF31D8" w:rsidRDefault="00C251BA">
      <w:pPr>
        <w:spacing w:after="240" w:line="240" w:lineRule="atLeast"/>
        <w:ind w:firstLine="720"/>
        <w:contextualSpacing/>
        <w:rPr>
          <w:rFonts w:ascii="Calibri" w:hAnsi="Calibri"/>
        </w:rPr>
      </w:pPr>
      <w:r>
        <w:rPr>
          <w:rFonts w:cs="Arial"/>
          <w:bCs/>
        </w:rPr>
        <w:t xml:space="preserve">Με την μελέτη αυτή προβλέπεται να γίνει η </w:t>
      </w:r>
      <w:r>
        <w:rPr>
          <w:rFonts w:cs="Arial"/>
        </w:rPr>
        <w:t xml:space="preserve"> προμήθεια </w:t>
      </w:r>
      <w:r>
        <w:t>καυσίμων, λιπαντικών και λοιπών ειδών απαραίτητων για την καλή λειτουργία και συντήρηση των οχημάτων του Δήμου Αίγινας και του Δημοτικού Λιμενικού Ταμείου Αίγινας για το έτος 202</w:t>
      </w:r>
      <w:r w:rsidRPr="007E115B">
        <w:t>1 -</w:t>
      </w:r>
      <w:r>
        <w:t>2022 ε</w:t>
      </w:r>
      <w:r>
        <w:t xml:space="preserve">νός έτους από την υπογραφή της </w:t>
      </w:r>
      <w:proofErr w:type="spellStart"/>
      <w:r>
        <w:t>σήμβασης</w:t>
      </w:r>
      <w:proofErr w:type="spellEnd"/>
      <w:r>
        <w:t xml:space="preserve"> </w:t>
      </w:r>
      <w:r>
        <w:t xml:space="preserve">, </w:t>
      </w:r>
      <w:r>
        <w:rPr>
          <w:rFonts w:cs="Arial"/>
        </w:rPr>
        <w:t xml:space="preserve">με κριτήριο κατακύρωσης </w:t>
      </w:r>
      <w:r>
        <w:rPr>
          <w:rFonts w:cs="Arial"/>
          <w:b/>
          <w:color w:val="000000"/>
        </w:rPr>
        <w:t xml:space="preserve">την πλέον συμφέρουσα, από οικονομική άποψη, προσφορά βάσει τιμής σε ευρώ χωρίς ΦΠΑ </w:t>
      </w:r>
      <w:r>
        <w:rPr>
          <w:rFonts w:cs="Arial"/>
        </w:rPr>
        <w:t xml:space="preserve"> για το σύνολο της προμήθειας, προϋπολογισμού </w:t>
      </w:r>
      <w:r w:rsidRPr="007E115B">
        <w:rPr>
          <w:rFonts w:cs="Arial"/>
          <w:b/>
          <w:bCs/>
          <w:color w:val="000000"/>
        </w:rPr>
        <w:t>239.941,35</w:t>
      </w:r>
      <w:r>
        <w:rPr>
          <w:rFonts w:cs="Arial"/>
          <w:b/>
          <w:bCs/>
        </w:rPr>
        <w:t xml:space="preserve"> Ε</w:t>
      </w:r>
      <w:r>
        <w:rPr>
          <w:rFonts w:cs="Arial"/>
          <w:b/>
          <w:bCs/>
        </w:rPr>
        <w:t xml:space="preserve"> </w:t>
      </w:r>
      <w:r>
        <w:rPr>
          <w:rFonts w:cs="Arial"/>
        </w:rPr>
        <w:t>ΕΥΡΩ συμπεριλαμβανομένου του ΦΠΑ:</w:t>
      </w:r>
    </w:p>
    <w:p w14:paraId="07F5CCDB" w14:textId="77777777" w:rsidR="00AF31D8" w:rsidRDefault="00AF31D8">
      <w:pPr>
        <w:spacing w:after="240" w:line="240" w:lineRule="atLeast"/>
        <w:ind w:firstLine="720"/>
        <w:contextualSpacing/>
        <w:rPr>
          <w:rFonts w:ascii="Calibri" w:hAnsi="Calibri" w:cs="Arial"/>
        </w:rPr>
      </w:pPr>
    </w:p>
    <w:tbl>
      <w:tblPr>
        <w:tblW w:w="10773" w:type="dxa"/>
        <w:tblBorders>
          <w:top w:val="single" w:sz="4" w:space="0" w:color="000000"/>
          <w:left w:val="single" w:sz="4" w:space="0" w:color="000000"/>
          <w:bottom w:val="single" w:sz="4" w:space="0" w:color="000000"/>
          <w:insideH w:val="single" w:sz="4" w:space="0" w:color="000000"/>
        </w:tblBorders>
        <w:tblCellMar>
          <w:top w:w="55" w:type="dxa"/>
          <w:left w:w="55" w:type="dxa"/>
          <w:bottom w:w="55" w:type="dxa"/>
          <w:right w:w="55" w:type="dxa"/>
        </w:tblCellMar>
        <w:tblLook w:val="04A0" w:firstRow="1" w:lastRow="0" w:firstColumn="1" w:lastColumn="0" w:noHBand="0" w:noVBand="1"/>
      </w:tblPr>
      <w:tblGrid>
        <w:gridCol w:w="6014"/>
        <w:gridCol w:w="4759"/>
      </w:tblGrid>
      <w:tr w:rsidR="00AF31D8" w14:paraId="6A65953E" w14:textId="77777777">
        <w:tc>
          <w:tcPr>
            <w:tcW w:w="6013" w:type="dxa"/>
            <w:tcBorders>
              <w:top w:val="single" w:sz="4" w:space="0" w:color="000000"/>
              <w:left w:val="single" w:sz="4" w:space="0" w:color="000000"/>
              <w:bottom w:val="single" w:sz="4" w:space="0" w:color="000000"/>
            </w:tcBorders>
            <w:shd w:val="clear" w:color="auto" w:fill="auto"/>
          </w:tcPr>
          <w:p w14:paraId="7BC097F7" w14:textId="77777777" w:rsidR="00AF31D8" w:rsidRDefault="00C251BA">
            <w:pPr>
              <w:spacing w:after="240" w:line="240" w:lineRule="atLeast"/>
              <w:contextualSpacing/>
              <w:rPr>
                <w:rFonts w:ascii="Calibri" w:hAnsi="Calibri"/>
              </w:rPr>
            </w:pPr>
            <w:r>
              <w:rPr>
                <w:b/>
                <w:bCs/>
                <w:color w:val="000000"/>
              </w:rPr>
              <w:t>ΠΡΟΫΠΟΛΟΓΙΣΜΟ</w:t>
            </w:r>
            <w:r>
              <w:rPr>
                <w:b/>
                <w:bCs/>
                <w:color w:val="000000"/>
              </w:rPr>
              <w:t>Σ: ΟΜΑΔΑ</w:t>
            </w:r>
            <w:r>
              <w:rPr>
                <w:b/>
                <w:bCs/>
                <w:color w:val="000000"/>
                <w:lang w:val="en-US"/>
              </w:rPr>
              <w:t>A</w:t>
            </w:r>
            <w:r>
              <w:rPr>
                <w:b/>
                <w:bCs/>
                <w:color w:val="000000"/>
              </w:rPr>
              <w:t xml:space="preserve">+ΟΜΑΔΑ </w:t>
            </w:r>
            <w:r>
              <w:rPr>
                <w:b/>
                <w:bCs/>
                <w:color w:val="000000"/>
                <w:lang w:val="en-US"/>
              </w:rPr>
              <w:t>B</w:t>
            </w:r>
            <w:r>
              <w:rPr>
                <w:b/>
                <w:bCs/>
                <w:color w:val="000000"/>
              </w:rPr>
              <w:t xml:space="preserve">+ΟΜΑΔΑ </w:t>
            </w:r>
            <w:r>
              <w:rPr>
                <w:b/>
                <w:bCs/>
                <w:color w:val="000000"/>
              </w:rPr>
              <w:t>Γ</w:t>
            </w:r>
            <w:r w:rsidRPr="007E115B">
              <w:rPr>
                <w:b/>
                <w:bCs/>
                <w:color w:val="000000"/>
              </w:rPr>
              <w:t>+</w:t>
            </w:r>
            <w:r>
              <w:rPr>
                <w:b/>
                <w:bCs/>
                <w:color w:val="000000"/>
              </w:rPr>
              <w:t>ΟΜΑΔΑ Δ</w:t>
            </w:r>
          </w:p>
        </w:tc>
        <w:tc>
          <w:tcPr>
            <w:tcW w:w="4759" w:type="dxa"/>
            <w:tcBorders>
              <w:top w:val="single" w:sz="4" w:space="0" w:color="000000"/>
              <w:left w:val="single" w:sz="4" w:space="0" w:color="000000"/>
              <w:bottom w:val="single" w:sz="4" w:space="0" w:color="000000"/>
              <w:right w:val="single" w:sz="4" w:space="0" w:color="000000"/>
            </w:tcBorders>
            <w:shd w:val="clear" w:color="auto" w:fill="auto"/>
          </w:tcPr>
          <w:p w14:paraId="2692D797" w14:textId="77777777" w:rsidR="00AF31D8" w:rsidRDefault="00C251BA">
            <w:pPr>
              <w:pStyle w:val="ad"/>
              <w:rPr>
                <w:rFonts w:ascii="Calibri" w:hAnsi="Calibri"/>
              </w:rPr>
            </w:pPr>
            <w:r>
              <w:rPr>
                <w:rFonts w:cs="Arial"/>
                <w:b/>
                <w:bCs/>
                <w:color w:val="000000"/>
                <w:lang w:val="en-US"/>
              </w:rPr>
              <w:t>193.501,08</w:t>
            </w:r>
            <w:r>
              <w:rPr>
                <w:b/>
                <w:bCs/>
                <w:color w:val="000000"/>
              </w:rPr>
              <w:t>€</w:t>
            </w:r>
          </w:p>
        </w:tc>
      </w:tr>
      <w:tr w:rsidR="00AF31D8" w14:paraId="6D0856DC" w14:textId="77777777">
        <w:tc>
          <w:tcPr>
            <w:tcW w:w="6013" w:type="dxa"/>
            <w:tcBorders>
              <w:top w:val="single" w:sz="4" w:space="0" w:color="000000"/>
              <w:left w:val="single" w:sz="4" w:space="0" w:color="000000"/>
              <w:bottom w:val="single" w:sz="4" w:space="0" w:color="000000"/>
            </w:tcBorders>
            <w:shd w:val="clear" w:color="auto" w:fill="auto"/>
          </w:tcPr>
          <w:p w14:paraId="561B601C" w14:textId="77777777" w:rsidR="00AF31D8" w:rsidRDefault="00C251BA">
            <w:pPr>
              <w:spacing w:after="240" w:line="240" w:lineRule="atLeast"/>
              <w:contextualSpacing/>
              <w:rPr>
                <w:rFonts w:ascii="Liberation Serif" w:hAnsi="Liberation Serif"/>
                <w:b/>
                <w:bCs/>
                <w:color w:val="000000"/>
                <w:sz w:val="24"/>
                <w:szCs w:val="24"/>
              </w:rPr>
            </w:pPr>
            <w:r>
              <w:rPr>
                <w:b/>
                <w:bCs/>
                <w:color w:val="000000"/>
              </w:rPr>
              <w:t xml:space="preserve">Φ.Π.Α. 24%: </w:t>
            </w:r>
          </w:p>
        </w:tc>
        <w:tc>
          <w:tcPr>
            <w:tcW w:w="4759" w:type="dxa"/>
            <w:tcBorders>
              <w:top w:val="single" w:sz="4" w:space="0" w:color="000000"/>
              <w:left w:val="single" w:sz="4" w:space="0" w:color="000000"/>
              <w:bottom w:val="single" w:sz="4" w:space="0" w:color="000000"/>
              <w:right w:val="single" w:sz="4" w:space="0" w:color="000000"/>
            </w:tcBorders>
            <w:shd w:val="clear" w:color="auto" w:fill="auto"/>
          </w:tcPr>
          <w:p w14:paraId="73430449" w14:textId="77777777" w:rsidR="00AF31D8" w:rsidRDefault="00C251BA">
            <w:pPr>
              <w:spacing w:after="240" w:line="240" w:lineRule="atLeast"/>
              <w:contextualSpacing/>
              <w:rPr>
                <w:rFonts w:ascii="Calibri" w:hAnsi="Calibri"/>
              </w:rPr>
            </w:pPr>
            <w:r>
              <w:rPr>
                <w:b/>
                <w:bCs/>
                <w:color w:val="000000"/>
              </w:rPr>
              <w:t xml:space="preserve"> </w:t>
            </w:r>
            <w:r>
              <w:rPr>
                <w:rFonts w:cs="Arial"/>
                <w:b/>
                <w:bCs/>
                <w:color w:val="000000"/>
              </w:rPr>
              <w:t xml:space="preserve"> 46.440,27€</w:t>
            </w:r>
          </w:p>
        </w:tc>
      </w:tr>
      <w:tr w:rsidR="00AF31D8" w14:paraId="30EC796E" w14:textId="77777777">
        <w:tc>
          <w:tcPr>
            <w:tcW w:w="6013" w:type="dxa"/>
            <w:tcBorders>
              <w:top w:val="single" w:sz="4" w:space="0" w:color="000000"/>
              <w:left w:val="single" w:sz="4" w:space="0" w:color="000000"/>
              <w:bottom w:val="single" w:sz="4" w:space="0" w:color="000000"/>
            </w:tcBorders>
            <w:shd w:val="clear" w:color="auto" w:fill="auto"/>
          </w:tcPr>
          <w:p w14:paraId="73F916F4" w14:textId="77777777" w:rsidR="00AF31D8" w:rsidRDefault="00C251BA">
            <w:pPr>
              <w:spacing w:after="240" w:line="240" w:lineRule="atLeast"/>
              <w:contextualSpacing/>
              <w:rPr>
                <w:rFonts w:ascii="Liberation Serif" w:hAnsi="Liberation Serif"/>
                <w:b/>
                <w:bCs/>
                <w:color w:val="000000"/>
                <w:sz w:val="24"/>
                <w:szCs w:val="24"/>
              </w:rPr>
            </w:pPr>
            <w:r>
              <w:rPr>
                <w:b/>
                <w:bCs/>
                <w:color w:val="000000"/>
              </w:rPr>
              <w:t xml:space="preserve">ΣΥΝΟΛΟ:  </w:t>
            </w:r>
          </w:p>
        </w:tc>
        <w:tc>
          <w:tcPr>
            <w:tcW w:w="4759" w:type="dxa"/>
            <w:tcBorders>
              <w:top w:val="single" w:sz="4" w:space="0" w:color="000000"/>
              <w:left w:val="single" w:sz="4" w:space="0" w:color="000000"/>
              <w:bottom w:val="single" w:sz="4" w:space="0" w:color="000000"/>
              <w:right w:val="single" w:sz="4" w:space="0" w:color="000000"/>
            </w:tcBorders>
            <w:shd w:val="clear" w:color="auto" w:fill="auto"/>
          </w:tcPr>
          <w:p w14:paraId="35F2712C" w14:textId="77777777" w:rsidR="00AF31D8" w:rsidRDefault="00C251BA">
            <w:pPr>
              <w:pStyle w:val="ad"/>
              <w:rPr>
                <w:rFonts w:ascii="Calibri" w:hAnsi="Calibri"/>
              </w:rPr>
            </w:pPr>
            <w:r>
              <w:rPr>
                <w:rFonts w:cs="Arial"/>
                <w:b/>
                <w:bCs/>
                <w:color w:val="000000"/>
                <w:lang w:val="en-US"/>
              </w:rPr>
              <w:t>239.941,35</w:t>
            </w:r>
            <w:r>
              <w:rPr>
                <w:b/>
                <w:bCs/>
                <w:color w:val="000000"/>
              </w:rPr>
              <w:t>€</w:t>
            </w:r>
          </w:p>
        </w:tc>
      </w:tr>
    </w:tbl>
    <w:p w14:paraId="7AFB3FA2" w14:textId="77777777" w:rsidR="00AF31D8" w:rsidRDefault="00AF31D8">
      <w:pPr>
        <w:spacing w:after="0" w:line="240" w:lineRule="auto"/>
        <w:jc w:val="both"/>
        <w:rPr>
          <w:rFonts w:ascii="Calibri" w:hAnsi="Calibri" w:cs="Arial"/>
        </w:rPr>
      </w:pPr>
    </w:p>
    <w:p w14:paraId="13C51F6B" w14:textId="77777777" w:rsidR="00AF31D8" w:rsidRDefault="00C251BA">
      <w:pPr>
        <w:spacing w:after="0"/>
        <w:jc w:val="both"/>
        <w:rPr>
          <w:rFonts w:ascii="Calibri" w:hAnsi="Calibri"/>
        </w:rPr>
      </w:pPr>
      <w:r>
        <w:rPr>
          <w:rFonts w:cs="Arial"/>
        </w:rPr>
        <w:t xml:space="preserve">Η χρηματοδότηση θα γίνει από ιδίους πόρους του Δήμου και Δ.Λ.Τ και θα βαρύνει τους </w:t>
      </w:r>
      <w:r>
        <w:rPr>
          <w:rFonts w:cs="Calibri"/>
          <w:b/>
          <w:bCs/>
        </w:rPr>
        <w:t xml:space="preserve">Κ.Α.-10.6641.01, Κ.Α.-10.6641.02, Κ.Α.-10.6643.01, Κ.Α.-15.6643.01, Κ.Α.-20.6641.01, Κ.Α.-20.6641.02, Κ.Α.-20.6641.03, Κ.Α.-25.6641.01,  Κ.Α.-25.6641.02,  Κ.Α.-25.6641.03,  </w:t>
      </w:r>
      <w:r>
        <w:rPr>
          <w:rFonts w:cs="Calibri"/>
          <w:b/>
          <w:bCs/>
        </w:rPr>
        <w:t>Κ.Α.-25.6641.04,  Κ.Α.-30.6641.01, Κ.Α.-30.6641.02 &amp; Κ.Α.-70.6699.05 στον προϋπολογισμό έτους 2021&amp;2022</w:t>
      </w:r>
    </w:p>
    <w:p w14:paraId="0C52FF33" w14:textId="77777777" w:rsidR="00AF31D8" w:rsidRDefault="00AF31D8">
      <w:pPr>
        <w:spacing w:after="0"/>
        <w:jc w:val="both"/>
        <w:rPr>
          <w:rFonts w:ascii="Calibri" w:hAnsi="Calibri" w:cs="Calibri"/>
          <w:b/>
          <w:bCs/>
        </w:rPr>
      </w:pPr>
    </w:p>
    <w:p w14:paraId="67150B43" w14:textId="77777777" w:rsidR="00AF31D8" w:rsidRDefault="00C251BA">
      <w:pPr>
        <w:spacing w:after="0" w:line="240" w:lineRule="auto"/>
        <w:contextualSpacing/>
        <w:rPr>
          <w:rFonts w:cs="Arial"/>
        </w:rPr>
      </w:pPr>
      <w:r>
        <w:rPr>
          <w:rFonts w:cs="Arial"/>
        </w:rPr>
        <w:t>Η προβλεπόμενη ποσότητα 1.300 λίτρων  για βενζίνη αμόλυβδη (100 οκτανίων) αφορά την υποχρέωση ναυαγοσωστικής κάλυψης  με ταχύπλοα ναυαγοσωστικά μέσα σε περίπτωση που ο Δήμος Αίγινας αποκτήσει κατά τη διάρκεια της σύμβασης. Σύμφωνα με το ΠΔ 71/2020 – ΦΕΚ 16</w:t>
      </w:r>
      <w:r>
        <w:rPr>
          <w:rFonts w:cs="Arial"/>
        </w:rPr>
        <w:t xml:space="preserve">6/Α/31-08-2020 Ο Ναυαγοσώστης πρέπει να είναι εφοδιασμένος με μικρό σκάφος με  </w:t>
      </w:r>
      <w:r>
        <w:rPr>
          <w:rFonts w:cs="Arial"/>
        </w:rPr>
        <w:t xml:space="preserve">εξωλέμβια βενζινοκίνητη μηχανή και  εάν είναι 2 οι ναυαγοσώστες να έχουν </w:t>
      </w:r>
      <w:r>
        <w:rPr>
          <w:rFonts w:cs="Arial"/>
          <w:lang w:val="en-US"/>
        </w:rPr>
        <w:t>jet</w:t>
      </w:r>
      <w:r w:rsidRPr="007E115B">
        <w:rPr>
          <w:rFonts w:cs="Arial"/>
        </w:rPr>
        <w:t xml:space="preserve"> </w:t>
      </w:r>
      <w:r>
        <w:rPr>
          <w:rFonts w:cs="Arial"/>
          <w:lang w:val="en-US"/>
        </w:rPr>
        <w:t>ski</w:t>
      </w:r>
      <w:r w:rsidRPr="007E115B">
        <w:rPr>
          <w:rFonts w:cs="Arial"/>
        </w:rPr>
        <w:t xml:space="preserve">  </w:t>
      </w:r>
      <w:r>
        <w:rPr>
          <w:rFonts w:cs="Arial"/>
        </w:rPr>
        <w:t xml:space="preserve">Η συγκεκριμένη δαπάνη   θα βαρύνει τον Κ.Α   </w:t>
      </w:r>
      <w:r>
        <w:rPr>
          <w:rFonts w:cs="Calibri"/>
        </w:rPr>
        <w:t>70.6699.05   και  προέρχεται από την επιχορήγηση τ</w:t>
      </w:r>
      <w:r>
        <w:rPr>
          <w:rFonts w:cs="Calibri"/>
        </w:rPr>
        <w:t xml:space="preserve">ου Υπουργείου Εσωτερικών για την  κάλυψη </w:t>
      </w:r>
      <w:proofErr w:type="spellStart"/>
      <w:r>
        <w:rPr>
          <w:rFonts w:cs="Calibri"/>
        </w:rPr>
        <w:t>δσπανών</w:t>
      </w:r>
      <w:proofErr w:type="spellEnd"/>
      <w:r>
        <w:rPr>
          <w:rFonts w:cs="Calibri"/>
        </w:rPr>
        <w:t xml:space="preserve"> ναυαγοσωστικής κάλυψης (Α</w:t>
      </w:r>
      <w:r>
        <w:rPr>
          <w:rFonts w:cs="Arial"/>
        </w:rPr>
        <w:t>ΔΑ:6Γ6Η46ΜΤΛ6-5ΝΨ)</w:t>
      </w:r>
    </w:p>
    <w:p w14:paraId="2D5DEAF9" w14:textId="77777777" w:rsidR="00AF31D8" w:rsidRDefault="00AF31D8">
      <w:pPr>
        <w:spacing w:after="0"/>
        <w:jc w:val="both"/>
        <w:rPr>
          <w:rFonts w:ascii="Calibri" w:hAnsi="Calibri" w:cs="Arial"/>
        </w:rPr>
      </w:pPr>
    </w:p>
    <w:p w14:paraId="070C1FF0" w14:textId="77777777" w:rsidR="00AF31D8" w:rsidRDefault="00C251BA">
      <w:pPr>
        <w:spacing w:after="0"/>
        <w:jc w:val="both"/>
        <w:rPr>
          <w:rFonts w:ascii="Calibri" w:hAnsi="Calibri"/>
        </w:rPr>
      </w:pPr>
      <w:r>
        <w:rPr>
          <w:rFonts w:cs="Arial"/>
        </w:rPr>
        <w:t xml:space="preserve">Η διενέργεια του διαγωνισμού και η εκτέλεση της προμήθειας γίνεται σύμφωνα με τις διατάξεις του Ν 4412/ 2016 </w:t>
      </w:r>
      <w:r>
        <w:rPr>
          <w:rFonts w:cs="Arial"/>
          <w:b/>
        </w:rPr>
        <w:t xml:space="preserve">με </w:t>
      </w:r>
      <w:r>
        <w:rPr>
          <w:rFonts w:cs="Arial"/>
          <w:b/>
          <w:color w:val="000000"/>
        </w:rPr>
        <w:t>την πλέον συμφέρουσα, από οικονομική άποψη, προσφορά βάση τιμής σε ευρώ χωρίς ΦΠΑ.</w:t>
      </w:r>
    </w:p>
    <w:p w14:paraId="7731E69E" w14:textId="77777777" w:rsidR="00AF31D8" w:rsidRDefault="00AF31D8">
      <w:pPr>
        <w:spacing w:after="0"/>
        <w:jc w:val="both"/>
        <w:rPr>
          <w:rFonts w:ascii="Calibri" w:hAnsi="Calibri" w:cs="Arial"/>
          <w:b/>
          <w:color w:val="000000"/>
        </w:rPr>
      </w:pPr>
    </w:p>
    <w:p w14:paraId="50693096" w14:textId="77777777" w:rsidR="00AF31D8" w:rsidRDefault="00C251BA">
      <w:pPr>
        <w:spacing w:after="0"/>
        <w:jc w:val="both"/>
        <w:rPr>
          <w:rFonts w:ascii="Calibri" w:hAnsi="Calibri"/>
        </w:rPr>
      </w:pPr>
      <w:r>
        <w:rPr>
          <w:rFonts w:cs="Arial"/>
          <w:color w:val="000000"/>
        </w:rPr>
        <w:t xml:space="preserve">Ειδικά για την προμήθεια της   </w:t>
      </w:r>
      <w:r>
        <w:rPr>
          <w:rFonts w:cs="Arial"/>
          <w:b/>
          <w:bCs/>
          <w:color w:val="000000"/>
        </w:rPr>
        <w:t>ΟΜΑΔΑ Α (Βενζίνη Αμόλυβδη), τ</w:t>
      </w:r>
      <w:r>
        <w:rPr>
          <w:rFonts w:cs="Arial"/>
          <w:b/>
          <w:bCs/>
          <w:color w:val="000000"/>
        </w:rPr>
        <w:t xml:space="preserve">ης ΟΜΑΔΑΣ Β (Πετρέλαιο Κίνησης) και της ΟΜΑΔΑΣ  Γ (Πετρέλαιο Θέρμανσης) </w:t>
      </w:r>
      <w:r>
        <w:rPr>
          <w:rFonts w:cs="Arial"/>
          <w:color w:val="000000"/>
        </w:rPr>
        <w:t xml:space="preserve">κριτήριο κατακύρωσης αποτελεί </w:t>
      </w:r>
      <w:r>
        <w:rPr>
          <w:rFonts w:cs="Arial"/>
          <w:b/>
          <w:bCs/>
          <w:color w:val="000000"/>
        </w:rPr>
        <w:t>η πλέον συμφέρουσα από οικονομική άποψη</w:t>
      </w:r>
      <w:r>
        <w:rPr>
          <w:rFonts w:cs="Arial"/>
          <w:color w:val="000000"/>
        </w:rPr>
        <w:t xml:space="preserve"> </w:t>
      </w:r>
      <w:r>
        <w:rPr>
          <w:rFonts w:cs="Arial"/>
          <w:b/>
          <w:bCs/>
          <w:color w:val="000000"/>
        </w:rPr>
        <w:t xml:space="preserve">προσφορά βάσει του μεγαλύτερου ποσοστού έκπτωσης επί τοις εκατό(%) </w:t>
      </w:r>
      <w:r>
        <w:rPr>
          <w:rFonts w:cs="Arial"/>
          <w:color w:val="000000"/>
        </w:rPr>
        <w:t xml:space="preserve">προ ΦΠΑ επί της εκάστοτε διαμορφούμενης, μέσης </w:t>
      </w:r>
      <w:r>
        <w:rPr>
          <w:rFonts w:cs="Arial"/>
          <w:color w:val="000000"/>
        </w:rPr>
        <w:t>λιανικής τιμής πώλησης του είδους σύμφωνα με το δελτίο επισκόπησης τιμών καυσίμων του Παρατηρητηρίου Τιμών Υγρών Καυσίμων του Υπουργείου Ανάπτυξης &amp; Επενδύσεων (ΓΕΝΙΚΉ Γραμματεία Εμπορίου &amp; Προστασίας Καταναλωτή Γενική Δ/</w:t>
      </w:r>
      <w:proofErr w:type="spellStart"/>
      <w:r>
        <w:rPr>
          <w:rFonts w:cs="Arial"/>
          <w:color w:val="000000"/>
        </w:rPr>
        <w:t>νση</w:t>
      </w:r>
      <w:proofErr w:type="spellEnd"/>
      <w:r>
        <w:rPr>
          <w:rFonts w:cs="Arial"/>
          <w:color w:val="000000"/>
        </w:rPr>
        <w:t xml:space="preserve"> Αγοράς – Δ/</w:t>
      </w:r>
      <w:proofErr w:type="spellStart"/>
      <w:r>
        <w:rPr>
          <w:rFonts w:cs="Arial"/>
          <w:color w:val="000000"/>
        </w:rPr>
        <w:t>νση</w:t>
      </w:r>
      <w:proofErr w:type="spellEnd"/>
      <w:r>
        <w:rPr>
          <w:rFonts w:cs="Arial"/>
          <w:color w:val="000000"/>
        </w:rPr>
        <w:t xml:space="preserve"> Ελέγχων &amp; Παρατη</w:t>
      </w:r>
      <w:r>
        <w:rPr>
          <w:rFonts w:cs="Arial"/>
          <w:color w:val="000000"/>
        </w:rPr>
        <w:t>ρητηρίων – Τμήμα Παρατηρητηρίων Τιμών) για το Νομό Αττικής, κατά την ημέρα παράδοσης αυτού. Το ανωτέρω ποσοστό έκπτωσης μπορεί να είναι και αρνητικό, χωρίς να υπερβαίνει το 5%.</w:t>
      </w:r>
    </w:p>
    <w:p w14:paraId="6E79C7A0" w14:textId="77777777" w:rsidR="00AF31D8" w:rsidRDefault="00AF31D8">
      <w:pPr>
        <w:spacing w:after="240"/>
        <w:contextualSpacing/>
        <w:rPr>
          <w:rFonts w:ascii="Calibri" w:hAnsi="Calibri"/>
        </w:rPr>
      </w:pPr>
    </w:p>
    <w:p w14:paraId="50EC3CDC" w14:textId="77777777" w:rsidR="00AF31D8" w:rsidRDefault="00C251BA">
      <w:pPr>
        <w:spacing w:after="240"/>
        <w:contextualSpacing/>
        <w:rPr>
          <w:sz w:val="24"/>
          <w:szCs w:val="24"/>
        </w:rPr>
      </w:pPr>
      <w:r>
        <w:t>Η προμήθεια θα γίνει τμηματικά σύμφωνα με τις ανάγκες του Δήμου και του Δ.Λ.Τ.</w:t>
      </w:r>
      <w:r>
        <w:t xml:space="preserve"> Αίγινας και με κριτήριο την χαμηλότερη προσφορά.</w:t>
      </w:r>
    </w:p>
    <w:p w14:paraId="11E7A7F4" w14:textId="77777777" w:rsidR="00AF31D8" w:rsidRDefault="00C251BA">
      <w:pPr>
        <w:spacing w:after="240"/>
        <w:contextualSpacing/>
        <w:rPr>
          <w:sz w:val="24"/>
          <w:szCs w:val="24"/>
        </w:rPr>
      </w:pPr>
      <w:r>
        <w:lastRenderedPageBreak/>
        <w:t>Η αναπροσαρμογή της τιμής των καυσίμων θα γίνεται σύμφωνα με τις αναπροσαρμογές που θα ανακοινώνει το Υπουργείο Ανάπτυξης.</w:t>
      </w:r>
    </w:p>
    <w:p w14:paraId="7F2301EB" w14:textId="77777777" w:rsidR="00AF31D8" w:rsidRDefault="00C251BA">
      <w:pPr>
        <w:spacing w:after="240"/>
        <w:contextualSpacing/>
        <w:rPr>
          <w:rFonts w:ascii="Calibri" w:hAnsi="Calibri"/>
          <w:sz w:val="24"/>
          <w:szCs w:val="24"/>
        </w:rPr>
      </w:pPr>
      <w:r>
        <w:t>Η δαπάνη θα καλυφθεί από πόρους του Δήμου και του Δ.Λ.Τ. Αίγινας.</w:t>
      </w:r>
    </w:p>
    <w:p w14:paraId="7D0DA31B" w14:textId="77777777" w:rsidR="00AF31D8" w:rsidRDefault="00C251BA">
      <w:pPr>
        <w:spacing w:after="0"/>
        <w:rPr>
          <w:rFonts w:ascii="Calibri" w:hAnsi="Calibri"/>
        </w:rPr>
      </w:pPr>
      <w:r>
        <w:rPr>
          <w:rFonts w:cs="Arial"/>
          <w:color w:val="000000"/>
        </w:rPr>
        <w:t xml:space="preserve">.Η </w:t>
      </w:r>
      <w:r>
        <w:rPr>
          <w:rFonts w:cs="Arial"/>
          <w:color w:val="000000"/>
        </w:rPr>
        <w:t>προμήθεια που αφορά την</w:t>
      </w:r>
      <w:r>
        <w:rPr>
          <w:rFonts w:cs="Arial"/>
          <w:b/>
          <w:bCs/>
          <w:color w:val="000000"/>
        </w:rPr>
        <w:t xml:space="preserve"> ΟΜΑΔΑ Α (Βενζίνη Αμόλυβδη), </w:t>
      </w:r>
      <w:r>
        <w:rPr>
          <w:rFonts w:cs="Arial"/>
          <w:color w:val="000000"/>
        </w:rPr>
        <w:t>την</w:t>
      </w:r>
      <w:r>
        <w:rPr>
          <w:rFonts w:cs="Arial"/>
          <w:b/>
          <w:bCs/>
          <w:color w:val="000000"/>
        </w:rPr>
        <w:t xml:space="preserve"> ΟΜΑΔΑ Β (Πετρέλαιο Κίνησης) </w:t>
      </w:r>
      <w:r>
        <w:rPr>
          <w:rFonts w:cs="Arial"/>
          <w:color w:val="000000"/>
        </w:rPr>
        <w:t>και την</w:t>
      </w:r>
      <w:r>
        <w:rPr>
          <w:rFonts w:cs="Arial"/>
          <w:b/>
          <w:bCs/>
          <w:color w:val="000000"/>
        </w:rPr>
        <w:t xml:space="preserve"> ΟΜΑΔΑ Γ  (Πετρέλαιο Θέρμανσης)</w:t>
      </w:r>
      <w:r>
        <w:rPr>
          <w:rFonts w:cs="Arial"/>
          <w:color w:val="000000"/>
        </w:rPr>
        <w:t xml:space="preserve"> συνολικού προϋπολογισμού</w:t>
      </w:r>
      <w:r>
        <w:rPr>
          <w:rFonts w:cs="Arial"/>
          <w:b/>
          <w:bCs/>
          <w:color w:val="000000"/>
        </w:rPr>
        <w:t xml:space="preserve"> </w:t>
      </w:r>
      <w:r>
        <w:rPr>
          <w:rFonts w:cs="Arial"/>
          <w:b/>
          <w:bCs/>
          <w:color w:val="000000"/>
        </w:rPr>
        <w:t>231.751,58</w:t>
      </w:r>
      <w:r>
        <w:rPr>
          <w:rFonts w:cs="Arial"/>
          <w:b/>
          <w:bCs/>
          <w:color w:val="000000"/>
        </w:rPr>
        <w:t xml:space="preserve">€ </w:t>
      </w:r>
      <w:r>
        <w:rPr>
          <w:rFonts w:cs="Arial"/>
          <w:color w:val="000000"/>
        </w:rPr>
        <w:t xml:space="preserve"> με ΦΠΑ θα πραγματοποιηθεί </w:t>
      </w:r>
      <w:r>
        <w:rPr>
          <w:rFonts w:cs="Arial"/>
          <w:b/>
          <w:bCs/>
          <w:color w:val="000000"/>
          <w:u w:val="single"/>
        </w:rPr>
        <w:t>μετά από διενέργεια ανοικτού ηλεκτρονικού δημόσιου διαγωνισμού</w:t>
      </w:r>
      <w:r>
        <w:rPr>
          <w:rFonts w:cs="Arial"/>
          <w:color w:val="000000"/>
        </w:rPr>
        <w:t xml:space="preserve"> </w:t>
      </w:r>
    </w:p>
    <w:p w14:paraId="0F374410" w14:textId="77777777" w:rsidR="00AF31D8" w:rsidRDefault="00AF31D8">
      <w:pPr>
        <w:spacing w:after="0"/>
        <w:rPr>
          <w:rFonts w:ascii="Calibri" w:hAnsi="Calibri" w:cs="Arial"/>
          <w:color w:val="000000"/>
        </w:rPr>
      </w:pPr>
    </w:p>
    <w:p w14:paraId="563ADA06" w14:textId="77777777" w:rsidR="00AF31D8" w:rsidRDefault="00C251BA">
      <w:pPr>
        <w:spacing w:after="0"/>
        <w:rPr>
          <w:rFonts w:ascii="Calibri" w:hAnsi="Calibri"/>
        </w:rPr>
      </w:pPr>
      <w:r>
        <w:rPr>
          <w:rFonts w:cs="Arial"/>
          <w:color w:val="000000"/>
        </w:rPr>
        <w:t>Κάθε</w:t>
      </w:r>
      <w:r>
        <w:rPr>
          <w:rFonts w:cs="Arial"/>
          <w:color w:val="000000"/>
        </w:rPr>
        <w:t xml:space="preserve"> διαγωνιζόμενος μπορεί να συμμετάσχει στο διαγωνισμό υποβάλλοντας προσφορά  </w:t>
      </w:r>
      <w:r w:rsidRPr="007E115B">
        <w:rPr>
          <w:rFonts w:cs="Arial"/>
          <w:color w:val="000000"/>
        </w:rPr>
        <w:t xml:space="preserve">σε όλες, </w:t>
      </w:r>
      <w:r>
        <w:rPr>
          <w:rFonts w:cs="Arial"/>
          <w:color w:val="000000"/>
        </w:rPr>
        <w:t>σε μία ή περισσότερες ομάδες (ΟΜΑΔΑ Α – ΟΜΑΔΑ Β – ΟΜΑΔΑ Γ) των προς προμήθεια ειδών του προϋπολογισμού, όμως υποχρεούται να προμηθεύσει όλη ανεξαιρέτως την ποσότητα κάθε ο</w:t>
      </w:r>
      <w:r>
        <w:rPr>
          <w:rFonts w:cs="Arial"/>
          <w:color w:val="000000"/>
        </w:rPr>
        <w:t>μάδας του προϋπολογισμού.</w:t>
      </w:r>
    </w:p>
    <w:p w14:paraId="2ACB0B92" w14:textId="77777777" w:rsidR="00AF31D8" w:rsidRDefault="00AF31D8">
      <w:pPr>
        <w:spacing w:after="0"/>
        <w:rPr>
          <w:rFonts w:ascii="Calibri" w:hAnsi="Calibri" w:cs="Arial"/>
          <w:color w:val="000000"/>
        </w:rPr>
      </w:pPr>
    </w:p>
    <w:p w14:paraId="4A87AF63" w14:textId="77777777" w:rsidR="00AF31D8" w:rsidRDefault="00C251BA">
      <w:pPr>
        <w:spacing w:after="0"/>
        <w:rPr>
          <w:rFonts w:ascii="Calibri" w:hAnsi="Calibri"/>
        </w:rPr>
      </w:pPr>
      <w:r>
        <w:rPr>
          <w:rFonts w:cs="Arial"/>
          <w:color w:val="000000"/>
        </w:rPr>
        <w:t xml:space="preserve">Ειδικά η προμήθεια της </w:t>
      </w:r>
      <w:r>
        <w:rPr>
          <w:rFonts w:cs="Arial"/>
          <w:b/>
          <w:bCs/>
          <w:color w:val="000000"/>
        </w:rPr>
        <w:t>ΟΜΑΔΑΣ Δ (ΛΙΠΑΝΤΙΚΑ ΚΑΙ ΛΟΙΠΑ ΕΙΔΗ ΣΥΝΤΗΡΗΣΗΣ ΟΧΗΜΑΤΩΝ</w:t>
      </w:r>
      <w:r>
        <w:rPr>
          <w:rFonts w:cs="Arial"/>
          <w:color w:val="000000"/>
        </w:rPr>
        <w:t xml:space="preserve">) συνολικού προϋπολογισμού </w:t>
      </w:r>
      <w:r>
        <w:rPr>
          <w:rFonts w:cs="Arial"/>
          <w:b/>
          <w:bCs/>
          <w:color w:val="000000"/>
        </w:rPr>
        <w:t>8.189,77€</w:t>
      </w:r>
      <w:r>
        <w:rPr>
          <w:rFonts w:cs="Arial"/>
          <w:color w:val="000000"/>
        </w:rPr>
        <w:t xml:space="preserve"> με ΦΠΑ, θα πραγματοποιηθεί </w:t>
      </w:r>
      <w:r>
        <w:rPr>
          <w:rFonts w:cs="Arial"/>
          <w:b/>
          <w:bCs/>
          <w:color w:val="000000"/>
          <w:u w:val="single"/>
        </w:rPr>
        <w:t>μετά από πρόσκληση υποβολής προσφοράς με τη διαδικασία της απευθείας ανάθεσης</w:t>
      </w:r>
      <w:r>
        <w:rPr>
          <w:rFonts w:cs="Arial"/>
          <w:b/>
          <w:bCs/>
          <w:color w:val="000000"/>
        </w:rPr>
        <w:t xml:space="preserve"> </w:t>
      </w:r>
      <w:r>
        <w:rPr>
          <w:rFonts w:cs="Arial"/>
          <w:color w:val="000000"/>
        </w:rPr>
        <w:t>σύμφωνα με</w:t>
      </w:r>
      <w:r>
        <w:rPr>
          <w:rFonts w:cs="Arial"/>
          <w:color w:val="000000"/>
        </w:rPr>
        <w:t xml:space="preserve"> την παρ. 10 άρθρου 6 του Ν. 4412/2016 ).</w:t>
      </w:r>
    </w:p>
    <w:p w14:paraId="52605084" w14:textId="77777777" w:rsidR="00AF31D8" w:rsidRDefault="00AF31D8">
      <w:pPr>
        <w:spacing w:after="240" w:line="240" w:lineRule="atLeast"/>
        <w:ind w:firstLine="720"/>
        <w:contextualSpacing/>
        <w:rPr>
          <w:rFonts w:ascii="Calibri" w:hAnsi="Calibri"/>
        </w:rPr>
      </w:pPr>
    </w:p>
    <w:p w14:paraId="53FDB2D7" w14:textId="77777777" w:rsidR="00AF31D8" w:rsidRDefault="00C251BA">
      <w:pPr>
        <w:spacing w:after="240" w:line="240" w:lineRule="atLeast"/>
        <w:contextualSpacing/>
        <w:jc w:val="center"/>
      </w:pPr>
      <w:r>
        <w:rPr>
          <w:b/>
        </w:rPr>
        <w:t xml:space="preserve">                                                                                                           </w:t>
      </w:r>
    </w:p>
    <w:p w14:paraId="46C2C89B" w14:textId="77777777" w:rsidR="00AF31D8" w:rsidRDefault="00AF31D8">
      <w:pPr>
        <w:spacing w:after="240" w:line="240" w:lineRule="atLeast"/>
        <w:contextualSpacing/>
        <w:jc w:val="center"/>
        <w:rPr>
          <w:rFonts w:ascii="Calibri" w:hAnsi="Calibri"/>
          <w:b/>
        </w:rPr>
      </w:pPr>
    </w:p>
    <w:p w14:paraId="3996CEBB" w14:textId="77777777" w:rsidR="00AF31D8" w:rsidRDefault="00AF31D8">
      <w:pPr>
        <w:spacing w:after="240" w:line="240" w:lineRule="atLeast"/>
        <w:contextualSpacing/>
        <w:jc w:val="center"/>
        <w:rPr>
          <w:rFonts w:ascii="Calibri" w:hAnsi="Calibri"/>
          <w:b/>
        </w:rPr>
      </w:pPr>
    </w:p>
    <w:p w14:paraId="6985AF67" w14:textId="77777777" w:rsidR="00AF31D8" w:rsidRDefault="00AF31D8">
      <w:pPr>
        <w:spacing w:after="240" w:line="240" w:lineRule="atLeast"/>
        <w:contextualSpacing/>
        <w:jc w:val="center"/>
        <w:rPr>
          <w:rFonts w:ascii="Calibri" w:hAnsi="Calibri"/>
          <w:b/>
        </w:rPr>
      </w:pPr>
    </w:p>
    <w:p w14:paraId="48A6E998" w14:textId="77777777" w:rsidR="00AF31D8" w:rsidRDefault="00AF31D8">
      <w:pPr>
        <w:spacing w:after="240" w:line="240" w:lineRule="atLeast"/>
        <w:contextualSpacing/>
        <w:jc w:val="center"/>
        <w:rPr>
          <w:rFonts w:ascii="Calibri" w:hAnsi="Calibri"/>
          <w:b/>
        </w:rPr>
      </w:pPr>
    </w:p>
    <w:p w14:paraId="465C4AA1" w14:textId="77777777" w:rsidR="00AF31D8" w:rsidRDefault="00C251BA">
      <w:pPr>
        <w:spacing w:after="240" w:line="240" w:lineRule="atLeast"/>
        <w:contextualSpacing/>
        <w:jc w:val="center"/>
        <w:rPr>
          <w:rFonts w:ascii="Calibri" w:hAnsi="Calibri"/>
        </w:rPr>
      </w:pPr>
      <w:r>
        <w:rPr>
          <w:b/>
        </w:rPr>
        <w:t xml:space="preserve">                                                                                   ΑΙΓΙΝΑ 26-</w:t>
      </w:r>
      <w:r w:rsidRPr="007E115B">
        <w:rPr>
          <w:b/>
        </w:rPr>
        <w:t>6</w:t>
      </w:r>
      <w:r>
        <w:rPr>
          <w:b/>
        </w:rPr>
        <w:t>-202</w:t>
      </w:r>
      <w:r w:rsidRPr="007E115B">
        <w:rPr>
          <w:b/>
        </w:rPr>
        <w:t>1</w:t>
      </w:r>
    </w:p>
    <w:p w14:paraId="5DA7D73B" w14:textId="77777777" w:rsidR="00AF31D8" w:rsidRDefault="00C251BA">
      <w:pPr>
        <w:spacing w:after="240" w:line="240" w:lineRule="atLeast"/>
        <w:contextualSpacing/>
        <w:jc w:val="center"/>
        <w:rPr>
          <w:rFonts w:ascii="Calibri" w:hAnsi="Calibri"/>
        </w:rPr>
      </w:pPr>
      <w:r>
        <w:rPr>
          <w:b/>
        </w:rPr>
        <w:t xml:space="preserve">                                                                                  </w:t>
      </w:r>
      <w:r>
        <w:rPr>
          <w:rFonts w:eastAsia="Arial" w:cs="Arial"/>
          <w:b/>
          <w:bCs/>
        </w:rPr>
        <w:t xml:space="preserve"> </w:t>
      </w:r>
      <w:r>
        <w:rPr>
          <w:rFonts w:eastAsia="Times New Roman" w:cs="Arial"/>
          <w:b/>
          <w:bCs/>
          <w:lang w:eastAsia="el-GR"/>
        </w:rPr>
        <w:t xml:space="preserve">Η </w:t>
      </w:r>
      <w:proofErr w:type="spellStart"/>
      <w:r>
        <w:rPr>
          <w:rFonts w:eastAsia="Times New Roman" w:cs="Arial"/>
          <w:b/>
          <w:bCs/>
          <w:lang w:eastAsia="el-GR"/>
        </w:rPr>
        <w:t>Συντάξασα</w:t>
      </w:r>
      <w:proofErr w:type="spellEnd"/>
    </w:p>
    <w:p w14:paraId="0AF8DCFC" w14:textId="77777777" w:rsidR="00AF31D8" w:rsidRDefault="00AF31D8">
      <w:pPr>
        <w:spacing w:after="240" w:line="240" w:lineRule="atLeast"/>
        <w:contextualSpacing/>
        <w:jc w:val="center"/>
        <w:rPr>
          <w:rFonts w:ascii="Calibri" w:eastAsia="Times New Roman" w:hAnsi="Calibri" w:cs="Arial"/>
          <w:b/>
          <w:bCs/>
          <w:lang w:eastAsia="el-GR"/>
        </w:rPr>
      </w:pPr>
    </w:p>
    <w:p w14:paraId="08426E44" w14:textId="77777777" w:rsidR="00AF31D8" w:rsidRDefault="00AF31D8">
      <w:pPr>
        <w:spacing w:after="240" w:line="240" w:lineRule="atLeast"/>
        <w:contextualSpacing/>
        <w:jc w:val="center"/>
        <w:rPr>
          <w:rFonts w:ascii="Calibri" w:eastAsia="Times New Roman" w:hAnsi="Calibri" w:cs="Arial"/>
          <w:b/>
          <w:bCs/>
          <w:lang w:eastAsia="el-GR"/>
        </w:rPr>
      </w:pPr>
    </w:p>
    <w:p w14:paraId="778CDB73" w14:textId="77777777" w:rsidR="00AF31D8" w:rsidRDefault="00C251BA">
      <w:pPr>
        <w:spacing w:after="0"/>
        <w:contextualSpacing/>
        <w:jc w:val="center"/>
        <w:rPr>
          <w:rFonts w:ascii="Calibri" w:hAnsi="Calibri"/>
        </w:rPr>
      </w:pPr>
      <w:r>
        <w:rPr>
          <w:rFonts w:eastAsia="Arial" w:cs="Arial"/>
          <w:b/>
          <w:lang w:eastAsia="el-GR"/>
        </w:rPr>
        <w:t xml:space="preserve">                                                                                     </w:t>
      </w:r>
      <w:proofErr w:type="spellStart"/>
      <w:r>
        <w:rPr>
          <w:rFonts w:eastAsia="Times New Roman" w:cs="Arial"/>
          <w:b/>
          <w:lang w:eastAsia="el-GR"/>
        </w:rPr>
        <w:t>Σκαλτσιώτη</w:t>
      </w:r>
      <w:proofErr w:type="spellEnd"/>
      <w:r>
        <w:rPr>
          <w:rFonts w:eastAsia="Times New Roman" w:cs="Arial"/>
          <w:b/>
          <w:lang w:eastAsia="el-GR"/>
        </w:rPr>
        <w:t xml:space="preserve"> Ξανθή</w:t>
      </w:r>
    </w:p>
    <w:p w14:paraId="71CBC62E" w14:textId="77777777" w:rsidR="00AF31D8" w:rsidRDefault="00C251BA">
      <w:pPr>
        <w:spacing w:after="240" w:line="240" w:lineRule="atLeast"/>
        <w:contextualSpacing/>
        <w:jc w:val="center"/>
        <w:rPr>
          <w:rFonts w:eastAsia="Times New Roman" w:cs="Arial"/>
          <w:b/>
          <w:bCs/>
          <w:sz w:val="24"/>
          <w:szCs w:val="24"/>
          <w:lang w:eastAsia="el-GR"/>
        </w:rPr>
      </w:pPr>
      <w:r>
        <w:rPr>
          <w:rFonts w:eastAsia="Arial" w:cs="Arial"/>
          <w:kern w:val="2"/>
          <w:lang w:eastAsia="el-GR"/>
        </w:rPr>
        <w:t xml:space="preserve">                                                         </w:t>
      </w:r>
      <w:r>
        <w:rPr>
          <w:rFonts w:eastAsia="Arial" w:cs="Arial"/>
          <w:kern w:val="2"/>
          <w:lang w:eastAsia="el-GR"/>
        </w:rPr>
        <w:t xml:space="preserve">                            </w:t>
      </w:r>
      <w:proofErr w:type="spellStart"/>
      <w:r>
        <w:rPr>
          <w:rFonts w:eastAsia="Times New Roman" w:cs="Arial"/>
          <w:kern w:val="2"/>
          <w:lang w:eastAsia="el-GR"/>
        </w:rPr>
        <w:t>Αρχιτέκτων</w:t>
      </w:r>
      <w:proofErr w:type="spellEnd"/>
      <w:r>
        <w:rPr>
          <w:rFonts w:eastAsia="Times New Roman" w:cs="Arial"/>
          <w:kern w:val="2"/>
          <w:lang w:eastAsia="el-GR"/>
        </w:rPr>
        <w:t xml:space="preserve"> Μηχανικός</w:t>
      </w:r>
      <w:r>
        <w:rPr>
          <w:rFonts w:eastAsia="Arial" w:cs="Arial"/>
          <w:kern w:val="2"/>
          <w:lang w:eastAsia="el-GR"/>
        </w:rPr>
        <w:t xml:space="preserve"> </w:t>
      </w:r>
    </w:p>
    <w:p w14:paraId="317ED935" w14:textId="77777777" w:rsidR="00AF31D8" w:rsidRDefault="00C251BA">
      <w:pPr>
        <w:spacing w:after="0"/>
        <w:contextualSpacing/>
        <w:jc w:val="center"/>
        <w:rPr>
          <w:rFonts w:ascii="Calibri" w:hAnsi="Calibri"/>
        </w:rPr>
      </w:pPr>
      <w:r>
        <w:rPr>
          <w:rFonts w:eastAsia="Arial" w:cs="Arial"/>
          <w:b/>
          <w:lang w:eastAsia="el-GR"/>
        </w:rPr>
        <w:t xml:space="preserve">                                                                                  </w:t>
      </w:r>
    </w:p>
    <w:p w14:paraId="6A5FA1E4" w14:textId="77777777" w:rsidR="00AF31D8" w:rsidRDefault="00AF31D8">
      <w:pPr>
        <w:spacing w:after="240" w:line="240" w:lineRule="atLeast"/>
        <w:contextualSpacing/>
        <w:rPr>
          <w:rFonts w:ascii="Calibri" w:hAnsi="Calibri"/>
          <w:b/>
        </w:rPr>
      </w:pPr>
    </w:p>
    <w:p w14:paraId="71D28749" w14:textId="77777777" w:rsidR="00AF31D8" w:rsidRDefault="00AF31D8">
      <w:pPr>
        <w:spacing w:after="240" w:line="240" w:lineRule="atLeast"/>
        <w:contextualSpacing/>
        <w:rPr>
          <w:rFonts w:ascii="Calibri" w:hAnsi="Calibri"/>
          <w:b/>
        </w:rPr>
      </w:pPr>
    </w:p>
    <w:p w14:paraId="349CE518" w14:textId="77777777" w:rsidR="00AF31D8" w:rsidRDefault="00AF31D8">
      <w:pPr>
        <w:spacing w:after="240" w:line="240" w:lineRule="atLeast"/>
        <w:contextualSpacing/>
        <w:rPr>
          <w:rFonts w:ascii="Calibri" w:hAnsi="Calibri"/>
          <w:b/>
        </w:rPr>
      </w:pPr>
    </w:p>
    <w:p w14:paraId="020DA104" w14:textId="77777777" w:rsidR="00AF31D8" w:rsidRDefault="00AF31D8">
      <w:pPr>
        <w:spacing w:after="240" w:line="240" w:lineRule="atLeast"/>
        <w:contextualSpacing/>
        <w:rPr>
          <w:rFonts w:ascii="Calibri" w:hAnsi="Calibri"/>
          <w:b/>
        </w:rPr>
      </w:pPr>
    </w:p>
    <w:p w14:paraId="5FE6BB04" w14:textId="77777777" w:rsidR="00AF31D8" w:rsidRDefault="00AF31D8">
      <w:pPr>
        <w:spacing w:after="240" w:line="240" w:lineRule="atLeast"/>
        <w:contextualSpacing/>
        <w:rPr>
          <w:rFonts w:ascii="Calibri" w:hAnsi="Calibri"/>
          <w:b/>
        </w:rPr>
      </w:pPr>
    </w:p>
    <w:p w14:paraId="31A17ADF" w14:textId="77777777" w:rsidR="00AF31D8" w:rsidRDefault="00AF31D8">
      <w:pPr>
        <w:spacing w:after="240" w:line="240" w:lineRule="atLeast"/>
        <w:contextualSpacing/>
        <w:rPr>
          <w:rFonts w:ascii="Calibri" w:hAnsi="Calibri"/>
          <w:b/>
        </w:rPr>
      </w:pPr>
    </w:p>
    <w:p w14:paraId="1AF39581" w14:textId="77777777" w:rsidR="00AF31D8" w:rsidRDefault="00AF31D8">
      <w:pPr>
        <w:spacing w:after="240" w:line="240" w:lineRule="atLeast"/>
        <w:contextualSpacing/>
        <w:rPr>
          <w:rFonts w:ascii="Calibri" w:hAnsi="Calibri"/>
          <w:b/>
        </w:rPr>
      </w:pPr>
    </w:p>
    <w:p w14:paraId="0DBB3D33" w14:textId="77777777" w:rsidR="00AF31D8" w:rsidRDefault="00AF31D8">
      <w:pPr>
        <w:spacing w:after="240" w:line="240" w:lineRule="atLeast"/>
        <w:contextualSpacing/>
        <w:rPr>
          <w:rFonts w:ascii="Calibri" w:hAnsi="Calibri"/>
          <w:b/>
        </w:rPr>
      </w:pPr>
    </w:p>
    <w:p w14:paraId="63277E01" w14:textId="77777777" w:rsidR="00AF31D8" w:rsidRDefault="00AF31D8">
      <w:pPr>
        <w:spacing w:after="240" w:line="240" w:lineRule="atLeast"/>
        <w:contextualSpacing/>
        <w:rPr>
          <w:rFonts w:ascii="Calibri" w:hAnsi="Calibri"/>
          <w:b/>
        </w:rPr>
      </w:pPr>
    </w:p>
    <w:p w14:paraId="7D19DA34" w14:textId="77777777" w:rsidR="00AF31D8" w:rsidRDefault="00AF31D8">
      <w:pPr>
        <w:spacing w:after="240" w:line="240" w:lineRule="atLeast"/>
        <w:contextualSpacing/>
        <w:rPr>
          <w:rFonts w:ascii="Calibri" w:hAnsi="Calibri"/>
          <w:b/>
        </w:rPr>
      </w:pPr>
    </w:p>
    <w:p w14:paraId="63D50808" w14:textId="77777777" w:rsidR="00AF31D8" w:rsidRDefault="00AF31D8">
      <w:pPr>
        <w:spacing w:after="240" w:line="240" w:lineRule="atLeast"/>
        <w:contextualSpacing/>
        <w:rPr>
          <w:rFonts w:ascii="Calibri" w:hAnsi="Calibri"/>
          <w:b/>
        </w:rPr>
      </w:pPr>
    </w:p>
    <w:p w14:paraId="7EA20095" w14:textId="77777777" w:rsidR="00AF31D8" w:rsidRDefault="00AF31D8">
      <w:pPr>
        <w:spacing w:after="240" w:line="240" w:lineRule="atLeast"/>
        <w:contextualSpacing/>
        <w:rPr>
          <w:rFonts w:ascii="Calibri" w:hAnsi="Calibri"/>
          <w:b/>
        </w:rPr>
      </w:pPr>
    </w:p>
    <w:p w14:paraId="27FD40A0" w14:textId="77777777" w:rsidR="00AF31D8" w:rsidRDefault="00AF31D8">
      <w:pPr>
        <w:spacing w:after="240" w:line="240" w:lineRule="atLeast"/>
        <w:contextualSpacing/>
        <w:rPr>
          <w:rFonts w:ascii="Calibri" w:hAnsi="Calibri"/>
          <w:b/>
        </w:rPr>
      </w:pPr>
    </w:p>
    <w:p w14:paraId="39A51490" w14:textId="77777777" w:rsidR="00AF31D8" w:rsidRDefault="00AF31D8">
      <w:pPr>
        <w:spacing w:after="240" w:line="240" w:lineRule="atLeast"/>
        <w:contextualSpacing/>
        <w:rPr>
          <w:rFonts w:ascii="Calibri" w:hAnsi="Calibri"/>
          <w:b/>
        </w:rPr>
      </w:pPr>
    </w:p>
    <w:p w14:paraId="0D12BB5F" w14:textId="77777777" w:rsidR="00AF31D8" w:rsidRDefault="00AF31D8">
      <w:pPr>
        <w:spacing w:after="240" w:line="240" w:lineRule="atLeast"/>
        <w:contextualSpacing/>
        <w:rPr>
          <w:rFonts w:ascii="Calibri" w:hAnsi="Calibri"/>
          <w:b/>
        </w:rPr>
      </w:pPr>
    </w:p>
    <w:p w14:paraId="22AAE3EF" w14:textId="77777777" w:rsidR="00AF31D8" w:rsidRDefault="00AF31D8">
      <w:pPr>
        <w:spacing w:after="240" w:line="240" w:lineRule="atLeast"/>
        <w:contextualSpacing/>
        <w:rPr>
          <w:rFonts w:ascii="Calibri" w:hAnsi="Calibri"/>
          <w:b/>
        </w:rPr>
      </w:pPr>
    </w:p>
    <w:p w14:paraId="10F7190D" w14:textId="77777777" w:rsidR="00AF31D8" w:rsidRDefault="00AF31D8">
      <w:pPr>
        <w:spacing w:after="240" w:line="240" w:lineRule="atLeast"/>
        <w:contextualSpacing/>
        <w:rPr>
          <w:rFonts w:ascii="Calibri" w:hAnsi="Calibri"/>
          <w:b/>
        </w:rPr>
      </w:pPr>
    </w:p>
    <w:p w14:paraId="7288B74D" w14:textId="77777777" w:rsidR="00AF31D8" w:rsidRDefault="00AF31D8">
      <w:pPr>
        <w:spacing w:after="240" w:line="240" w:lineRule="atLeast"/>
        <w:contextualSpacing/>
        <w:rPr>
          <w:rFonts w:ascii="Calibri" w:hAnsi="Calibri"/>
          <w:b/>
        </w:rPr>
      </w:pPr>
    </w:p>
    <w:p w14:paraId="01ECEBEE" w14:textId="77777777" w:rsidR="00AF31D8" w:rsidRDefault="00AF31D8">
      <w:pPr>
        <w:spacing w:after="240" w:line="240" w:lineRule="atLeast"/>
        <w:contextualSpacing/>
        <w:rPr>
          <w:rFonts w:ascii="Calibri" w:hAnsi="Calibri"/>
          <w:b/>
        </w:rPr>
      </w:pPr>
    </w:p>
    <w:p w14:paraId="7923ACC0" w14:textId="77777777" w:rsidR="00AF31D8" w:rsidRDefault="00AF31D8">
      <w:pPr>
        <w:spacing w:after="240" w:line="240" w:lineRule="atLeast"/>
        <w:contextualSpacing/>
        <w:rPr>
          <w:rFonts w:ascii="Calibri" w:hAnsi="Calibri"/>
          <w:b/>
        </w:rPr>
      </w:pPr>
    </w:p>
    <w:p w14:paraId="68A730CB" w14:textId="786D477F" w:rsidR="00AF31D8" w:rsidRDefault="00AF31D8">
      <w:pPr>
        <w:spacing w:after="240" w:line="240" w:lineRule="atLeast"/>
        <w:contextualSpacing/>
        <w:rPr>
          <w:rFonts w:ascii="Calibri" w:hAnsi="Calibri"/>
          <w:b/>
        </w:rPr>
      </w:pPr>
    </w:p>
    <w:p w14:paraId="135CDD4F" w14:textId="6CA2D113" w:rsidR="007E115B" w:rsidRDefault="007E115B">
      <w:pPr>
        <w:spacing w:after="240" w:line="240" w:lineRule="atLeast"/>
        <w:contextualSpacing/>
        <w:rPr>
          <w:rFonts w:ascii="Calibri" w:hAnsi="Calibri"/>
          <w:b/>
        </w:rPr>
      </w:pPr>
    </w:p>
    <w:p w14:paraId="3D3BBAA4" w14:textId="3773FF6B" w:rsidR="007E115B" w:rsidRDefault="007E115B">
      <w:pPr>
        <w:spacing w:after="240" w:line="240" w:lineRule="atLeast"/>
        <w:contextualSpacing/>
        <w:rPr>
          <w:rFonts w:ascii="Calibri" w:hAnsi="Calibri"/>
          <w:b/>
        </w:rPr>
      </w:pPr>
    </w:p>
    <w:p w14:paraId="781A7D8A" w14:textId="2B4F16E3" w:rsidR="007E115B" w:rsidRDefault="007E115B">
      <w:pPr>
        <w:spacing w:after="240" w:line="240" w:lineRule="atLeast"/>
        <w:contextualSpacing/>
        <w:rPr>
          <w:rFonts w:ascii="Calibri" w:hAnsi="Calibri"/>
          <w:b/>
        </w:rPr>
      </w:pPr>
    </w:p>
    <w:p w14:paraId="142DD0C5" w14:textId="3CAEC1ED" w:rsidR="007E115B" w:rsidRDefault="007E115B">
      <w:pPr>
        <w:spacing w:after="240" w:line="240" w:lineRule="atLeast"/>
        <w:contextualSpacing/>
        <w:rPr>
          <w:rFonts w:ascii="Calibri" w:hAnsi="Calibri"/>
          <w:b/>
        </w:rPr>
      </w:pPr>
    </w:p>
    <w:p w14:paraId="175268F5" w14:textId="4F9139E6" w:rsidR="007E115B" w:rsidRDefault="007E115B">
      <w:pPr>
        <w:spacing w:after="240" w:line="240" w:lineRule="atLeast"/>
        <w:contextualSpacing/>
        <w:rPr>
          <w:rFonts w:ascii="Calibri" w:hAnsi="Calibri"/>
          <w:b/>
        </w:rPr>
      </w:pPr>
    </w:p>
    <w:p w14:paraId="1166FD8E" w14:textId="77777777" w:rsidR="007E115B" w:rsidRDefault="007E115B">
      <w:pPr>
        <w:spacing w:after="240" w:line="240" w:lineRule="atLeast"/>
        <w:contextualSpacing/>
        <w:rPr>
          <w:rFonts w:ascii="Calibri" w:hAnsi="Calibri"/>
          <w:b/>
        </w:rPr>
      </w:pPr>
    </w:p>
    <w:p w14:paraId="7107D401" w14:textId="77777777" w:rsidR="00AF31D8" w:rsidRDefault="00AF31D8">
      <w:pPr>
        <w:spacing w:after="240" w:line="240" w:lineRule="atLeast"/>
        <w:contextualSpacing/>
        <w:rPr>
          <w:b/>
        </w:rPr>
      </w:pPr>
    </w:p>
    <w:p w14:paraId="545D18A8" w14:textId="77777777" w:rsidR="00AF31D8" w:rsidRDefault="00AF31D8">
      <w:pPr>
        <w:spacing w:after="240" w:line="240" w:lineRule="atLeast"/>
        <w:contextualSpacing/>
        <w:rPr>
          <w:b/>
        </w:rPr>
      </w:pPr>
    </w:p>
    <w:p w14:paraId="1287CD42" w14:textId="77777777" w:rsidR="00AF31D8" w:rsidRDefault="00AF31D8">
      <w:pPr>
        <w:spacing w:after="240" w:line="240" w:lineRule="atLeast"/>
        <w:contextualSpacing/>
        <w:rPr>
          <w:b/>
        </w:rPr>
      </w:pPr>
    </w:p>
    <w:p w14:paraId="7EDA29D9" w14:textId="77777777" w:rsidR="00AF31D8" w:rsidRDefault="00AF31D8">
      <w:pPr>
        <w:spacing w:after="240" w:line="240" w:lineRule="atLeast"/>
        <w:contextualSpacing/>
        <w:rPr>
          <w:b/>
        </w:rPr>
      </w:pPr>
    </w:p>
    <w:p w14:paraId="128477F9" w14:textId="77777777" w:rsidR="00AF31D8" w:rsidRDefault="00C251BA">
      <w:pPr>
        <w:spacing w:after="240" w:line="240" w:lineRule="atLeast"/>
        <w:contextualSpacing/>
        <w:rPr>
          <w:rFonts w:ascii="Calibri" w:hAnsi="Calibri"/>
          <w:b/>
          <w:sz w:val="24"/>
          <w:szCs w:val="24"/>
        </w:rPr>
      </w:pPr>
      <w:r>
        <w:rPr>
          <w:b/>
        </w:rPr>
        <w:t>ΕΛΛΗΝΙΚΗ ΔΗΜΟΚΡΑΤΙΑ</w:t>
      </w:r>
    </w:p>
    <w:p w14:paraId="7EFB54F5" w14:textId="77777777" w:rsidR="00AF31D8" w:rsidRDefault="00C251BA">
      <w:pPr>
        <w:spacing w:after="240" w:line="240" w:lineRule="atLeast"/>
        <w:contextualSpacing/>
        <w:rPr>
          <w:b/>
          <w:sz w:val="24"/>
          <w:szCs w:val="24"/>
        </w:rPr>
      </w:pPr>
      <w:r>
        <w:rPr>
          <w:b/>
        </w:rPr>
        <w:t>ΠΕΡΙΦΕΡΕΙΑ ΑΤΤΙΚΗΣ</w:t>
      </w:r>
    </w:p>
    <w:p w14:paraId="0AF7427A" w14:textId="77777777" w:rsidR="00AF31D8" w:rsidRDefault="00C251BA">
      <w:pPr>
        <w:spacing w:after="240" w:line="240" w:lineRule="atLeast"/>
        <w:contextualSpacing/>
        <w:rPr>
          <w:rFonts w:ascii="Calibri" w:hAnsi="Calibri"/>
        </w:rPr>
      </w:pPr>
      <w:r>
        <w:rPr>
          <w:b/>
        </w:rPr>
        <w:t xml:space="preserve">ΔΗΜΟΣ ΑΙΓΙΝΑΣ                                                          </w:t>
      </w:r>
    </w:p>
    <w:p w14:paraId="4ABE0561" w14:textId="77777777" w:rsidR="00AF31D8" w:rsidRDefault="00AF31D8">
      <w:pPr>
        <w:spacing w:after="240" w:line="240" w:lineRule="atLeast"/>
        <w:contextualSpacing/>
        <w:jc w:val="right"/>
        <w:rPr>
          <w:rFonts w:ascii="Calibri" w:hAnsi="Calibri"/>
          <w:b/>
        </w:rPr>
      </w:pPr>
    </w:p>
    <w:p w14:paraId="76E149E1" w14:textId="77777777" w:rsidR="00AF31D8" w:rsidRDefault="00C251BA">
      <w:pPr>
        <w:spacing w:after="240" w:line="240" w:lineRule="atLeast"/>
        <w:contextualSpacing/>
        <w:jc w:val="right"/>
        <w:rPr>
          <w:rFonts w:ascii="Calibri" w:hAnsi="Calibri"/>
        </w:rPr>
      </w:pPr>
      <w:r>
        <w:rPr>
          <w:b/>
        </w:rPr>
        <w:t xml:space="preserve">                                                                                     </w:t>
      </w:r>
    </w:p>
    <w:p w14:paraId="3BDC2F4E" w14:textId="77777777" w:rsidR="00AF31D8" w:rsidRDefault="00AF31D8">
      <w:pPr>
        <w:spacing w:after="240" w:line="240" w:lineRule="atLeast"/>
        <w:contextualSpacing/>
        <w:rPr>
          <w:rFonts w:ascii="Calibri" w:hAnsi="Calibri"/>
          <w:b/>
          <w:u w:val="single"/>
        </w:rPr>
      </w:pPr>
    </w:p>
    <w:p w14:paraId="090F92D7" w14:textId="77777777" w:rsidR="00AF31D8" w:rsidRDefault="00C251BA">
      <w:pPr>
        <w:spacing w:after="240" w:line="240" w:lineRule="atLeast"/>
        <w:contextualSpacing/>
        <w:jc w:val="center"/>
      </w:pPr>
      <w:r>
        <w:rPr>
          <w:b/>
        </w:rPr>
        <w:t xml:space="preserve">ΕΝΔΕΙΚΤΙΚΟΣ ΠΡΟΫΠΟΛΟΓΙΣΜΟΣ-ΠΡΟΜΕΤΡΗΣΗ </w:t>
      </w:r>
    </w:p>
    <w:p w14:paraId="3580EADE" w14:textId="77777777" w:rsidR="00AF31D8" w:rsidRDefault="00C251BA">
      <w:pPr>
        <w:spacing w:after="240" w:line="240" w:lineRule="atLeast"/>
        <w:contextualSpacing/>
        <w:jc w:val="center"/>
      </w:pPr>
      <w:r>
        <w:rPr>
          <w:b/>
        </w:rPr>
        <w:t>ΓΙΑ ΤΗΝ  ΠΡΟΜΗΘΕΙΑ ΚΑΥΣΙΜΩΝ, ΛΙΠΑΝΤΙΚΩΝ ΚΑΙ ΛΟΙΠΩΝ ΕΙΔΩΝ</w:t>
      </w:r>
    </w:p>
    <w:p w14:paraId="2DBF194C" w14:textId="77777777" w:rsidR="00AF31D8" w:rsidRDefault="00C251BA">
      <w:pPr>
        <w:spacing w:after="240" w:line="240" w:lineRule="atLeast"/>
        <w:contextualSpacing/>
        <w:jc w:val="center"/>
      </w:pPr>
      <w:r>
        <w:rPr>
          <w:b/>
        </w:rPr>
        <w:t xml:space="preserve"> ΣΥΝΤΗΡΗΣΗΣ ΟΧΗΜΑΤΩΝ</w:t>
      </w:r>
      <w:r w:rsidRPr="007E115B">
        <w:rPr>
          <w:b/>
        </w:rPr>
        <w:t xml:space="preserve"> </w:t>
      </w:r>
      <w:r>
        <w:rPr>
          <w:b/>
        </w:rPr>
        <w:t>ΔΙΑΡΚΕΙΑΣ ΕΝΟΣ ΕΤΟΥΣ</w:t>
      </w:r>
      <w:r w:rsidRPr="007E115B">
        <w:rPr>
          <w:b/>
        </w:rPr>
        <w:t xml:space="preserve"> </w:t>
      </w:r>
      <w:r>
        <w:rPr>
          <w:b/>
        </w:rPr>
        <w:t>ΑΠΟ ΤΗΝ ΥΠΟΓΡΑΦΗ ΤΗΣ ΣΥΜΒΑΣΗΣ</w:t>
      </w:r>
      <w:r w:rsidRPr="007E115B">
        <w:rPr>
          <w:b/>
        </w:rPr>
        <w:t xml:space="preserve"> </w:t>
      </w:r>
      <w:r>
        <w:rPr>
          <w:b/>
        </w:rPr>
        <w:t>ΓΙΑ ΤΙΣ ΑΝΑΓΚΕΣ ΤΟΥ ΔΗΜΟΥ ΑΙΓΙΝΑΣ ΚΑΙ ΤΟΥ ΔΗΜΟΤΙΚΟΥ  ΛΙΜΕΝΙΚΟΥ ΤΑΜΕΙΟΥ</w:t>
      </w:r>
    </w:p>
    <w:p w14:paraId="173A3980" w14:textId="77777777" w:rsidR="00AF31D8" w:rsidRDefault="00AF31D8">
      <w:pPr>
        <w:spacing w:after="240" w:line="240" w:lineRule="atLeast"/>
        <w:contextualSpacing/>
        <w:jc w:val="center"/>
        <w:rPr>
          <w:rFonts w:ascii="Calibri" w:hAnsi="Calibri"/>
          <w:b/>
          <w:u w:val="single"/>
        </w:rPr>
      </w:pPr>
    </w:p>
    <w:p w14:paraId="2FBCA284" w14:textId="77777777" w:rsidR="00AF31D8" w:rsidRDefault="00C251BA">
      <w:pPr>
        <w:spacing w:after="240" w:line="240" w:lineRule="atLeast"/>
        <w:contextualSpacing/>
        <w:jc w:val="both"/>
      </w:pPr>
      <w:r>
        <w:rPr>
          <w:b/>
          <w:u w:val="single"/>
        </w:rPr>
        <w:t>ΟΜΑΔΑ Α</w:t>
      </w:r>
    </w:p>
    <w:tbl>
      <w:tblPr>
        <w:tblStyle w:val="af5"/>
        <w:tblW w:w="11505" w:type="dxa"/>
        <w:tblInd w:w="-387" w:type="dxa"/>
        <w:tblLook w:val="04A0" w:firstRow="1" w:lastRow="0" w:firstColumn="1" w:lastColumn="0" w:noHBand="0" w:noVBand="1"/>
      </w:tblPr>
      <w:tblGrid>
        <w:gridCol w:w="599"/>
        <w:gridCol w:w="7"/>
        <w:gridCol w:w="1301"/>
        <w:gridCol w:w="7"/>
        <w:gridCol w:w="984"/>
        <w:gridCol w:w="176"/>
        <w:gridCol w:w="16"/>
        <w:gridCol w:w="1098"/>
        <w:gridCol w:w="7"/>
        <w:gridCol w:w="1198"/>
        <w:gridCol w:w="1017"/>
        <w:gridCol w:w="306"/>
        <w:gridCol w:w="784"/>
        <w:gridCol w:w="457"/>
        <w:gridCol w:w="26"/>
        <w:gridCol w:w="870"/>
        <w:gridCol w:w="766"/>
        <w:gridCol w:w="22"/>
        <w:gridCol w:w="279"/>
        <w:gridCol w:w="1013"/>
        <w:gridCol w:w="1084"/>
      </w:tblGrid>
      <w:tr w:rsidR="00AF31D8" w14:paraId="693F5C53" w14:textId="77777777">
        <w:tc>
          <w:tcPr>
            <w:tcW w:w="11503" w:type="dxa"/>
            <w:gridSpan w:val="21"/>
            <w:shd w:val="clear" w:color="auto" w:fill="auto"/>
            <w:vAlign w:val="center"/>
          </w:tcPr>
          <w:p w14:paraId="72B37293" w14:textId="77777777" w:rsidR="00AF31D8" w:rsidRDefault="00C251BA">
            <w:pPr>
              <w:pStyle w:val="ac"/>
              <w:spacing w:after="0" w:line="240" w:lineRule="atLeast"/>
              <w:ind w:left="1440"/>
              <w:jc w:val="center"/>
            </w:pPr>
            <w:r>
              <w:rPr>
                <w:b/>
              </w:rPr>
              <w:t>Α. ΠΙΝΑΚΑΣ ΚΑΥΣΙΜΩΝ – ΒΕΝΖΙΝΗ ΑΜΟΛΥΒΔΗ</w:t>
            </w:r>
          </w:p>
        </w:tc>
      </w:tr>
      <w:tr w:rsidR="00AF31D8" w14:paraId="552732A7" w14:textId="77777777">
        <w:tc>
          <w:tcPr>
            <w:tcW w:w="623" w:type="dxa"/>
            <w:gridSpan w:val="2"/>
            <w:shd w:val="clear" w:color="auto" w:fill="auto"/>
            <w:vAlign w:val="center"/>
          </w:tcPr>
          <w:p w14:paraId="3EC5BDC9" w14:textId="77777777" w:rsidR="00AF31D8" w:rsidRDefault="00C251BA">
            <w:pPr>
              <w:spacing w:after="0" w:line="240" w:lineRule="atLeast"/>
              <w:contextualSpacing/>
              <w:jc w:val="center"/>
            </w:pPr>
            <w:r>
              <w:rPr>
                <w:b/>
                <w:sz w:val="18"/>
                <w:szCs w:val="18"/>
              </w:rPr>
              <w:t>Α/Α</w:t>
            </w:r>
          </w:p>
        </w:tc>
        <w:tc>
          <w:tcPr>
            <w:tcW w:w="1008" w:type="dxa"/>
            <w:shd w:val="clear" w:color="auto" w:fill="auto"/>
            <w:vAlign w:val="center"/>
          </w:tcPr>
          <w:p w14:paraId="430E957F" w14:textId="77777777" w:rsidR="00AF31D8" w:rsidRDefault="00C251BA">
            <w:pPr>
              <w:spacing w:after="0" w:line="240" w:lineRule="atLeast"/>
              <w:contextualSpacing/>
              <w:jc w:val="center"/>
            </w:pPr>
            <w:r>
              <w:rPr>
                <w:b/>
                <w:sz w:val="18"/>
                <w:szCs w:val="18"/>
              </w:rPr>
              <w:t>ΕΙΔΟΣ</w:t>
            </w:r>
          </w:p>
        </w:tc>
        <w:tc>
          <w:tcPr>
            <w:tcW w:w="1186" w:type="dxa"/>
            <w:gridSpan w:val="3"/>
            <w:shd w:val="clear" w:color="auto" w:fill="auto"/>
            <w:vAlign w:val="center"/>
          </w:tcPr>
          <w:p w14:paraId="2189FBEF" w14:textId="77777777" w:rsidR="00AF31D8" w:rsidRDefault="00C251BA">
            <w:pPr>
              <w:spacing w:after="0" w:line="240" w:lineRule="atLeast"/>
              <w:contextualSpacing/>
              <w:jc w:val="center"/>
            </w:pPr>
            <w:r>
              <w:rPr>
                <w:b/>
                <w:sz w:val="18"/>
                <w:szCs w:val="18"/>
                <w:lang w:val="en-US"/>
              </w:rPr>
              <w:t>CPV</w:t>
            </w:r>
          </w:p>
        </w:tc>
        <w:tc>
          <w:tcPr>
            <w:tcW w:w="968" w:type="dxa"/>
            <w:gridSpan w:val="2"/>
            <w:shd w:val="clear" w:color="auto" w:fill="auto"/>
            <w:vAlign w:val="center"/>
          </w:tcPr>
          <w:p w14:paraId="4592CEA6" w14:textId="77777777" w:rsidR="00AF31D8" w:rsidRDefault="00C251BA">
            <w:pPr>
              <w:spacing w:after="0" w:line="240" w:lineRule="atLeast"/>
              <w:contextualSpacing/>
              <w:jc w:val="center"/>
            </w:pPr>
            <w:r>
              <w:rPr>
                <w:b/>
                <w:sz w:val="18"/>
                <w:szCs w:val="18"/>
              </w:rPr>
              <w:t>ΜΟΝΑΔΑ ΜΕΤΡΗΣΗΣ</w:t>
            </w:r>
          </w:p>
        </w:tc>
        <w:tc>
          <w:tcPr>
            <w:tcW w:w="2165" w:type="dxa"/>
            <w:gridSpan w:val="3"/>
            <w:shd w:val="clear" w:color="auto" w:fill="auto"/>
            <w:vAlign w:val="center"/>
          </w:tcPr>
          <w:p w14:paraId="2C0E9371" w14:textId="77777777" w:rsidR="00AF31D8" w:rsidRDefault="00C251BA">
            <w:pPr>
              <w:spacing w:after="0" w:line="240" w:lineRule="atLeast"/>
              <w:contextualSpacing/>
              <w:jc w:val="center"/>
            </w:pPr>
            <w:r>
              <w:rPr>
                <w:b/>
                <w:sz w:val="18"/>
                <w:szCs w:val="18"/>
              </w:rPr>
              <w:t>ΠΟΣΟΤΗΤΑ</w:t>
            </w:r>
          </w:p>
        </w:tc>
        <w:tc>
          <w:tcPr>
            <w:tcW w:w="964" w:type="dxa"/>
            <w:gridSpan w:val="2"/>
            <w:shd w:val="clear" w:color="auto" w:fill="auto"/>
            <w:vAlign w:val="center"/>
          </w:tcPr>
          <w:p w14:paraId="463B276C" w14:textId="77777777" w:rsidR="00AF31D8" w:rsidRDefault="00C251BA">
            <w:pPr>
              <w:spacing w:after="0" w:line="240" w:lineRule="atLeast"/>
              <w:contextualSpacing/>
              <w:jc w:val="center"/>
            </w:pPr>
            <w:r>
              <w:rPr>
                <w:b/>
                <w:sz w:val="18"/>
                <w:szCs w:val="18"/>
              </w:rPr>
              <w:t>ΤΙΜΗ ΜΟΝΑΔΑΣ</w:t>
            </w:r>
          </w:p>
        </w:tc>
        <w:tc>
          <w:tcPr>
            <w:tcW w:w="1413" w:type="dxa"/>
            <w:gridSpan w:val="3"/>
            <w:shd w:val="clear" w:color="auto" w:fill="auto"/>
            <w:vAlign w:val="center"/>
          </w:tcPr>
          <w:p w14:paraId="66643E1D" w14:textId="77777777" w:rsidR="00AF31D8" w:rsidRDefault="00C251BA">
            <w:pPr>
              <w:spacing w:after="0" w:line="240" w:lineRule="atLeast"/>
              <w:contextualSpacing/>
              <w:jc w:val="center"/>
            </w:pPr>
            <w:r>
              <w:rPr>
                <w:rFonts w:cs="Arial"/>
                <w:b/>
                <w:bCs/>
                <w:color w:val="000000"/>
                <w:sz w:val="18"/>
                <w:szCs w:val="18"/>
              </w:rPr>
              <w:t>ΕΝΔΕΙΚΤΙΚΟ ΚΟΣΤΟΣ (€)  ΧΩΡΙΣ Φ.Π.Α.</w:t>
            </w:r>
          </w:p>
        </w:tc>
        <w:tc>
          <w:tcPr>
            <w:tcW w:w="1140" w:type="dxa"/>
            <w:gridSpan w:val="3"/>
            <w:shd w:val="clear" w:color="auto" w:fill="auto"/>
            <w:vAlign w:val="center"/>
          </w:tcPr>
          <w:p w14:paraId="2EAFBD3F" w14:textId="77777777" w:rsidR="00AF31D8" w:rsidRDefault="00C251BA">
            <w:pPr>
              <w:spacing w:after="0" w:line="240" w:lineRule="auto"/>
              <w:jc w:val="center"/>
            </w:pPr>
            <w:r>
              <w:rPr>
                <w:rFonts w:cs="Arial"/>
                <w:b/>
                <w:bCs/>
                <w:color w:val="000000"/>
                <w:sz w:val="18"/>
                <w:szCs w:val="18"/>
              </w:rPr>
              <w:t>Φ.Π.Α.</w:t>
            </w:r>
          </w:p>
          <w:p w14:paraId="26FBE424" w14:textId="77777777" w:rsidR="00AF31D8" w:rsidRDefault="00C251BA">
            <w:pPr>
              <w:spacing w:after="240" w:line="240" w:lineRule="atLeast"/>
              <w:contextualSpacing/>
              <w:jc w:val="center"/>
            </w:pPr>
            <w:r>
              <w:rPr>
                <w:rFonts w:cs="Arial"/>
                <w:b/>
                <w:bCs/>
                <w:color w:val="000000"/>
                <w:sz w:val="18"/>
                <w:szCs w:val="18"/>
              </w:rPr>
              <w:t>24% (€)</w:t>
            </w:r>
          </w:p>
        </w:tc>
        <w:tc>
          <w:tcPr>
            <w:tcW w:w="2036" w:type="dxa"/>
            <w:gridSpan w:val="2"/>
            <w:shd w:val="clear" w:color="auto" w:fill="auto"/>
            <w:vAlign w:val="center"/>
          </w:tcPr>
          <w:p w14:paraId="286C1325" w14:textId="77777777" w:rsidR="00AF31D8" w:rsidRDefault="00C251BA">
            <w:pPr>
              <w:spacing w:after="0" w:line="240" w:lineRule="atLeast"/>
              <w:contextualSpacing/>
              <w:jc w:val="center"/>
            </w:pPr>
            <w:r>
              <w:rPr>
                <w:b/>
                <w:sz w:val="18"/>
                <w:szCs w:val="18"/>
              </w:rPr>
              <w:t>ΑΞΙΑ (€)</w:t>
            </w:r>
          </w:p>
        </w:tc>
      </w:tr>
      <w:tr w:rsidR="00AF31D8" w14:paraId="4E14899A" w14:textId="77777777">
        <w:trPr>
          <w:trHeight w:val="545"/>
        </w:trPr>
        <w:tc>
          <w:tcPr>
            <w:tcW w:w="623" w:type="dxa"/>
            <w:gridSpan w:val="2"/>
            <w:vMerge w:val="restart"/>
            <w:shd w:val="clear" w:color="auto" w:fill="auto"/>
            <w:vAlign w:val="center"/>
          </w:tcPr>
          <w:p w14:paraId="5BCF240E" w14:textId="77777777" w:rsidR="00AF31D8" w:rsidRDefault="00C251BA">
            <w:pPr>
              <w:spacing w:after="0" w:line="240" w:lineRule="atLeast"/>
              <w:contextualSpacing/>
              <w:jc w:val="center"/>
            </w:pPr>
            <w:r>
              <w:rPr>
                <w:sz w:val="18"/>
                <w:szCs w:val="18"/>
              </w:rPr>
              <w:t>1</w:t>
            </w:r>
          </w:p>
        </w:tc>
        <w:tc>
          <w:tcPr>
            <w:tcW w:w="1008" w:type="dxa"/>
            <w:vMerge w:val="restart"/>
            <w:shd w:val="clear" w:color="auto" w:fill="auto"/>
            <w:vAlign w:val="center"/>
          </w:tcPr>
          <w:p w14:paraId="34A722CD" w14:textId="77777777" w:rsidR="00AF31D8" w:rsidRDefault="00C251BA">
            <w:pPr>
              <w:spacing w:after="0" w:line="240" w:lineRule="atLeast"/>
              <w:contextualSpacing/>
              <w:jc w:val="center"/>
              <w:rPr>
                <w:rFonts w:ascii="Calibri" w:hAnsi="Calibri"/>
              </w:rPr>
            </w:pPr>
            <w:r>
              <w:rPr>
                <w:sz w:val="18"/>
                <w:szCs w:val="18"/>
              </w:rPr>
              <w:t>Βενζίνη Αμόλυβδη(95 οκτανίων)</w:t>
            </w:r>
          </w:p>
        </w:tc>
        <w:tc>
          <w:tcPr>
            <w:tcW w:w="1186" w:type="dxa"/>
            <w:gridSpan w:val="3"/>
            <w:shd w:val="clear" w:color="auto" w:fill="auto"/>
            <w:vAlign w:val="center"/>
          </w:tcPr>
          <w:p w14:paraId="0AEED3AA" w14:textId="77777777" w:rsidR="00AF31D8" w:rsidRDefault="00C251BA">
            <w:pPr>
              <w:spacing w:after="0" w:line="240" w:lineRule="atLeast"/>
              <w:contextualSpacing/>
              <w:jc w:val="center"/>
            </w:pPr>
            <w:r>
              <w:rPr>
                <w:sz w:val="18"/>
                <w:szCs w:val="18"/>
              </w:rPr>
              <w:t>09132000-3</w:t>
            </w:r>
          </w:p>
        </w:tc>
        <w:tc>
          <w:tcPr>
            <w:tcW w:w="968" w:type="dxa"/>
            <w:gridSpan w:val="2"/>
            <w:shd w:val="clear" w:color="auto" w:fill="auto"/>
          </w:tcPr>
          <w:p w14:paraId="073AD549" w14:textId="77777777" w:rsidR="00AF31D8" w:rsidRDefault="00C251BA">
            <w:pPr>
              <w:spacing w:after="0" w:line="240" w:lineRule="atLeast"/>
              <w:contextualSpacing/>
              <w:jc w:val="center"/>
            </w:pPr>
            <w:r>
              <w:rPr>
                <w:sz w:val="18"/>
                <w:szCs w:val="18"/>
              </w:rPr>
              <w:t>ΛΙΤΡΟ</w:t>
            </w:r>
          </w:p>
        </w:tc>
        <w:tc>
          <w:tcPr>
            <w:tcW w:w="1205" w:type="dxa"/>
            <w:gridSpan w:val="2"/>
            <w:shd w:val="clear" w:color="auto" w:fill="auto"/>
            <w:vAlign w:val="center"/>
          </w:tcPr>
          <w:p w14:paraId="771511A8" w14:textId="77777777" w:rsidR="00AF31D8" w:rsidRDefault="00C251BA">
            <w:pPr>
              <w:spacing w:after="0" w:line="240" w:lineRule="atLeast"/>
              <w:contextualSpacing/>
              <w:jc w:val="center"/>
            </w:pPr>
            <w:r>
              <w:rPr>
                <w:sz w:val="18"/>
                <w:szCs w:val="18"/>
              </w:rPr>
              <w:t>Δήμος</w:t>
            </w:r>
          </w:p>
        </w:tc>
        <w:tc>
          <w:tcPr>
            <w:tcW w:w="960" w:type="dxa"/>
            <w:shd w:val="clear" w:color="auto" w:fill="auto"/>
            <w:vAlign w:val="center"/>
          </w:tcPr>
          <w:p w14:paraId="7E534673" w14:textId="77777777" w:rsidR="00AF31D8" w:rsidRDefault="00C251BA">
            <w:pPr>
              <w:spacing w:after="0" w:line="240" w:lineRule="atLeast"/>
              <w:contextualSpacing/>
              <w:jc w:val="center"/>
            </w:pPr>
            <w:r>
              <w:rPr>
                <w:sz w:val="18"/>
                <w:szCs w:val="18"/>
              </w:rPr>
              <w:t>18.</w:t>
            </w:r>
            <w:r>
              <w:rPr>
                <w:sz w:val="18"/>
                <w:szCs w:val="18"/>
                <w:lang w:val="en-US"/>
              </w:rPr>
              <w:t>0</w:t>
            </w:r>
            <w:r>
              <w:rPr>
                <w:sz w:val="18"/>
                <w:szCs w:val="18"/>
              </w:rPr>
              <w:t>00,00</w:t>
            </w:r>
          </w:p>
        </w:tc>
        <w:tc>
          <w:tcPr>
            <w:tcW w:w="962" w:type="dxa"/>
            <w:gridSpan w:val="2"/>
            <w:vMerge w:val="restart"/>
            <w:shd w:val="clear" w:color="auto" w:fill="auto"/>
            <w:vAlign w:val="center"/>
          </w:tcPr>
          <w:p w14:paraId="5BC2A3AF" w14:textId="77777777" w:rsidR="00AF31D8" w:rsidRDefault="00C251BA">
            <w:pPr>
              <w:spacing w:after="0" w:line="240" w:lineRule="atLeast"/>
              <w:contextualSpacing/>
              <w:jc w:val="center"/>
              <w:rPr>
                <w:rFonts w:ascii="Calibri" w:hAnsi="Calibri"/>
              </w:rPr>
            </w:pPr>
            <w:r>
              <w:rPr>
                <w:sz w:val="18"/>
                <w:szCs w:val="18"/>
              </w:rPr>
              <w:t>1,289</w:t>
            </w:r>
          </w:p>
        </w:tc>
        <w:tc>
          <w:tcPr>
            <w:tcW w:w="1409" w:type="dxa"/>
            <w:gridSpan w:val="3"/>
            <w:shd w:val="clear" w:color="auto" w:fill="auto"/>
            <w:vAlign w:val="center"/>
          </w:tcPr>
          <w:p w14:paraId="550E5ECB" w14:textId="77777777" w:rsidR="00AF31D8" w:rsidRDefault="00C251BA">
            <w:pPr>
              <w:spacing w:after="0" w:line="240" w:lineRule="atLeast"/>
              <w:contextualSpacing/>
              <w:jc w:val="center"/>
              <w:rPr>
                <w:rFonts w:ascii="Calibri" w:hAnsi="Calibri"/>
              </w:rPr>
            </w:pPr>
            <w:r>
              <w:rPr>
                <w:sz w:val="18"/>
                <w:szCs w:val="18"/>
              </w:rPr>
              <w:t>23.202,00</w:t>
            </w:r>
          </w:p>
        </w:tc>
        <w:tc>
          <w:tcPr>
            <w:tcW w:w="1144" w:type="dxa"/>
            <w:gridSpan w:val="3"/>
            <w:shd w:val="clear" w:color="auto" w:fill="auto"/>
            <w:vAlign w:val="center"/>
          </w:tcPr>
          <w:p w14:paraId="23577301" w14:textId="77777777" w:rsidR="00AF31D8" w:rsidRDefault="00C251BA">
            <w:pPr>
              <w:spacing w:after="0" w:line="240" w:lineRule="atLeast"/>
              <w:contextualSpacing/>
              <w:jc w:val="center"/>
            </w:pPr>
            <w:r>
              <w:rPr>
                <w:sz w:val="18"/>
                <w:szCs w:val="18"/>
              </w:rPr>
              <w:t>5.568,48</w:t>
            </w:r>
          </w:p>
        </w:tc>
        <w:tc>
          <w:tcPr>
            <w:tcW w:w="953" w:type="dxa"/>
            <w:shd w:val="clear" w:color="auto" w:fill="auto"/>
            <w:vAlign w:val="center"/>
          </w:tcPr>
          <w:p w14:paraId="6CE3BE5C" w14:textId="77777777" w:rsidR="00AF31D8" w:rsidRDefault="00C251BA">
            <w:pPr>
              <w:spacing w:after="0" w:line="240" w:lineRule="atLeast"/>
              <w:contextualSpacing/>
              <w:jc w:val="center"/>
            </w:pPr>
            <w:r>
              <w:rPr>
                <w:sz w:val="18"/>
                <w:szCs w:val="18"/>
              </w:rPr>
              <w:t>28.770,48</w:t>
            </w:r>
          </w:p>
        </w:tc>
        <w:tc>
          <w:tcPr>
            <w:tcW w:w="1085" w:type="dxa"/>
            <w:vMerge w:val="restart"/>
            <w:shd w:val="clear" w:color="auto" w:fill="auto"/>
            <w:vAlign w:val="center"/>
          </w:tcPr>
          <w:p w14:paraId="780AB6D2" w14:textId="77777777" w:rsidR="00AF31D8" w:rsidRDefault="00C251BA">
            <w:pPr>
              <w:spacing w:after="0" w:line="240" w:lineRule="atLeast"/>
              <w:contextualSpacing/>
              <w:jc w:val="center"/>
            </w:pPr>
            <w:r>
              <w:rPr>
                <w:sz w:val="18"/>
                <w:szCs w:val="18"/>
              </w:rPr>
              <w:t>29.249,99</w:t>
            </w:r>
          </w:p>
        </w:tc>
      </w:tr>
      <w:tr w:rsidR="00AF31D8" w14:paraId="4C5A88D5" w14:textId="77777777">
        <w:trPr>
          <w:trHeight w:val="144"/>
        </w:trPr>
        <w:tc>
          <w:tcPr>
            <w:tcW w:w="623" w:type="dxa"/>
            <w:gridSpan w:val="2"/>
            <w:vMerge/>
            <w:shd w:val="clear" w:color="auto" w:fill="auto"/>
            <w:vAlign w:val="center"/>
          </w:tcPr>
          <w:p w14:paraId="04EFC7C5" w14:textId="77777777" w:rsidR="00AF31D8" w:rsidRDefault="00AF31D8">
            <w:pPr>
              <w:spacing w:after="0" w:line="240" w:lineRule="atLeast"/>
              <w:contextualSpacing/>
              <w:jc w:val="center"/>
              <w:rPr>
                <w:rFonts w:ascii="Calibri" w:hAnsi="Calibri"/>
                <w:sz w:val="18"/>
                <w:szCs w:val="18"/>
              </w:rPr>
            </w:pPr>
          </w:p>
        </w:tc>
        <w:tc>
          <w:tcPr>
            <w:tcW w:w="1008" w:type="dxa"/>
            <w:vMerge/>
            <w:shd w:val="clear" w:color="auto" w:fill="auto"/>
            <w:vAlign w:val="center"/>
          </w:tcPr>
          <w:p w14:paraId="7DCF767A" w14:textId="77777777" w:rsidR="00AF31D8" w:rsidRDefault="00AF31D8">
            <w:pPr>
              <w:spacing w:after="0" w:line="240" w:lineRule="atLeast"/>
              <w:contextualSpacing/>
              <w:jc w:val="center"/>
              <w:rPr>
                <w:rFonts w:ascii="Calibri" w:hAnsi="Calibri"/>
                <w:sz w:val="18"/>
                <w:szCs w:val="18"/>
              </w:rPr>
            </w:pPr>
          </w:p>
        </w:tc>
        <w:tc>
          <w:tcPr>
            <w:tcW w:w="1186" w:type="dxa"/>
            <w:gridSpan w:val="3"/>
            <w:shd w:val="clear" w:color="auto" w:fill="auto"/>
            <w:vAlign w:val="center"/>
          </w:tcPr>
          <w:p w14:paraId="1B012314" w14:textId="77777777" w:rsidR="00AF31D8" w:rsidRDefault="00C251BA">
            <w:pPr>
              <w:spacing w:after="0" w:line="240" w:lineRule="atLeast"/>
              <w:contextualSpacing/>
              <w:jc w:val="center"/>
            </w:pPr>
            <w:r>
              <w:rPr>
                <w:sz w:val="18"/>
                <w:szCs w:val="18"/>
              </w:rPr>
              <w:t>09132000-3</w:t>
            </w:r>
          </w:p>
        </w:tc>
        <w:tc>
          <w:tcPr>
            <w:tcW w:w="968" w:type="dxa"/>
            <w:gridSpan w:val="2"/>
            <w:shd w:val="clear" w:color="auto" w:fill="auto"/>
          </w:tcPr>
          <w:p w14:paraId="15AB7A61" w14:textId="77777777" w:rsidR="00AF31D8" w:rsidRDefault="00C251BA">
            <w:pPr>
              <w:spacing w:after="0" w:line="240" w:lineRule="atLeast"/>
              <w:contextualSpacing/>
              <w:jc w:val="center"/>
            </w:pPr>
            <w:r>
              <w:rPr>
                <w:sz w:val="18"/>
                <w:szCs w:val="18"/>
              </w:rPr>
              <w:t>ΛΙΤΡΟ</w:t>
            </w:r>
          </w:p>
        </w:tc>
        <w:tc>
          <w:tcPr>
            <w:tcW w:w="1205" w:type="dxa"/>
            <w:gridSpan w:val="2"/>
            <w:shd w:val="clear" w:color="auto" w:fill="auto"/>
            <w:vAlign w:val="center"/>
          </w:tcPr>
          <w:p w14:paraId="6E8292FB" w14:textId="77777777" w:rsidR="00AF31D8" w:rsidRDefault="00C251BA">
            <w:pPr>
              <w:spacing w:after="0" w:line="240" w:lineRule="atLeast"/>
              <w:contextualSpacing/>
              <w:jc w:val="center"/>
            </w:pPr>
            <w:r>
              <w:rPr>
                <w:sz w:val="18"/>
                <w:szCs w:val="18"/>
              </w:rPr>
              <w:t>Δ.Λ.Τ.</w:t>
            </w:r>
          </w:p>
        </w:tc>
        <w:tc>
          <w:tcPr>
            <w:tcW w:w="960" w:type="dxa"/>
            <w:shd w:val="clear" w:color="auto" w:fill="auto"/>
            <w:vAlign w:val="center"/>
          </w:tcPr>
          <w:p w14:paraId="224DACC8" w14:textId="77777777" w:rsidR="00AF31D8" w:rsidRDefault="00C251BA">
            <w:pPr>
              <w:spacing w:after="0" w:line="240" w:lineRule="atLeast"/>
              <w:contextualSpacing/>
              <w:jc w:val="center"/>
            </w:pPr>
            <w:r>
              <w:rPr>
                <w:sz w:val="18"/>
                <w:szCs w:val="18"/>
              </w:rPr>
              <w:t>300,00</w:t>
            </w:r>
          </w:p>
        </w:tc>
        <w:tc>
          <w:tcPr>
            <w:tcW w:w="962" w:type="dxa"/>
            <w:gridSpan w:val="2"/>
            <w:vMerge/>
            <w:shd w:val="clear" w:color="auto" w:fill="auto"/>
            <w:vAlign w:val="center"/>
          </w:tcPr>
          <w:p w14:paraId="18EA4967" w14:textId="77777777" w:rsidR="00AF31D8" w:rsidRDefault="00AF31D8">
            <w:pPr>
              <w:spacing w:after="0" w:line="240" w:lineRule="atLeast"/>
              <w:contextualSpacing/>
              <w:jc w:val="center"/>
              <w:rPr>
                <w:rFonts w:ascii="Calibri" w:hAnsi="Calibri"/>
                <w:sz w:val="18"/>
                <w:szCs w:val="18"/>
              </w:rPr>
            </w:pPr>
          </w:p>
        </w:tc>
        <w:tc>
          <w:tcPr>
            <w:tcW w:w="1409" w:type="dxa"/>
            <w:gridSpan w:val="3"/>
            <w:shd w:val="clear" w:color="auto" w:fill="auto"/>
            <w:vAlign w:val="center"/>
          </w:tcPr>
          <w:p w14:paraId="6F0EB89A" w14:textId="77777777" w:rsidR="00AF31D8" w:rsidRDefault="00C251BA">
            <w:pPr>
              <w:spacing w:after="0" w:line="240" w:lineRule="atLeast"/>
              <w:contextualSpacing/>
              <w:jc w:val="center"/>
              <w:rPr>
                <w:rFonts w:ascii="Calibri" w:hAnsi="Calibri"/>
              </w:rPr>
            </w:pPr>
            <w:r>
              <w:rPr>
                <w:sz w:val="18"/>
                <w:szCs w:val="18"/>
              </w:rPr>
              <w:t>386,70</w:t>
            </w:r>
          </w:p>
        </w:tc>
        <w:tc>
          <w:tcPr>
            <w:tcW w:w="1144" w:type="dxa"/>
            <w:gridSpan w:val="3"/>
            <w:shd w:val="clear" w:color="auto" w:fill="auto"/>
            <w:vAlign w:val="center"/>
          </w:tcPr>
          <w:p w14:paraId="22CCD107" w14:textId="77777777" w:rsidR="00AF31D8" w:rsidRDefault="00C251BA">
            <w:pPr>
              <w:spacing w:after="0" w:line="240" w:lineRule="atLeast"/>
              <w:contextualSpacing/>
              <w:jc w:val="center"/>
            </w:pPr>
            <w:r>
              <w:rPr>
                <w:sz w:val="18"/>
                <w:szCs w:val="18"/>
              </w:rPr>
              <w:t>92,81</w:t>
            </w:r>
          </w:p>
        </w:tc>
        <w:tc>
          <w:tcPr>
            <w:tcW w:w="953" w:type="dxa"/>
            <w:shd w:val="clear" w:color="auto" w:fill="auto"/>
            <w:vAlign w:val="center"/>
          </w:tcPr>
          <w:p w14:paraId="267BAE5F" w14:textId="77777777" w:rsidR="00AF31D8" w:rsidRDefault="00C251BA">
            <w:pPr>
              <w:spacing w:after="0" w:line="240" w:lineRule="atLeast"/>
              <w:contextualSpacing/>
              <w:jc w:val="center"/>
            </w:pPr>
            <w:r>
              <w:rPr>
                <w:sz w:val="18"/>
                <w:szCs w:val="18"/>
              </w:rPr>
              <w:t>479,51</w:t>
            </w:r>
          </w:p>
        </w:tc>
        <w:tc>
          <w:tcPr>
            <w:tcW w:w="1085" w:type="dxa"/>
            <w:vMerge/>
            <w:shd w:val="clear" w:color="auto" w:fill="auto"/>
            <w:vAlign w:val="center"/>
          </w:tcPr>
          <w:p w14:paraId="71DD2828" w14:textId="77777777" w:rsidR="00AF31D8" w:rsidRDefault="00AF31D8">
            <w:pPr>
              <w:spacing w:after="0" w:line="240" w:lineRule="atLeast"/>
              <w:contextualSpacing/>
              <w:jc w:val="center"/>
              <w:rPr>
                <w:rFonts w:ascii="Calibri" w:hAnsi="Calibri"/>
                <w:sz w:val="18"/>
                <w:szCs w:val="18"/>
              </w:rPr>
            </w:pPr>
          </w:p>
        </w:tc>
      </w:tr>
      <w:tr w:rsidR="00AF31D8" w14:paraId="46B20165" w14:textId="77777777">
        <w:tc>
          <w:tcPr>
            <w:tcW w:w="616" w:type="dxa"/>
            <w:tcBorders>
              <w:right w:val="nil"/>
            </w:tcBorders>
            <w:shd w:val="clear" w:color="auto" w:fill="auto"/>
            <w:vAlign w:val="center"/>
          </w:tcPr>
          <w:p w14:paraId="4840286C" w14:textId="77777777" w:rsidR="00AF31D8" w:rsidRDefault="00C251BA">
            <w:pPr>
              <w:spacing w:after="0" w:line="240" w:lineRule="atLeast"/>
              <w:contextualSpacing/>
              <w:jc w:val="center"/>
              <w:rPr>
                <w:rFonts w:ascii="Calibri" w:hAnsi="Calibri"/>
              </w:rPr>
            </w:pPr>
            <w:r>
              <w:rPr>
                <w:sz w:val="18"/>
                <w:szCs w:val="18"/>
              </w:rPr>
              <w:t>2</w:t>
            </w:r>
          </w:p>
        </w:tc>
        <w:tc>
          <w:tcPr>
            <w:tcW w:w="1022" w:type="dxa"/>
            <w:gridSpan w:val="3"/>
            <w:tcBorders>
              <w:left w:val="nil"/>
              <w:right w:val="nil"/>
            </w:tcBorders>
            <w:shd w:val="clear" w:color="auto" w:fill="auto"/>
            <w:vAlign w:val="center"/>
          </w:tcPr>
          <w:p w14:paraId="605B974A" w14:textId="77777777" w:rsidR="00AF31D8" w:rsidRDefault="00C251BA">
            <w:pPr>
              <w:spacing w:after="0" w:line="240" w:lineRule="atLeast"/>
              <w:contextualSpacing/>
              <w:jc w:val="center"/>
              <w:rPr>
                <w:rFonts w:ascii="Calibri" w:hAnsi="Calibri"/>
              </w:rPr>
            </w:pPr>
            <w:r>
              <w:rPr>
                <w:sz w:val="18"/>
                <w:szCs w:val="18"/>
              </w:rPr>
              <w:t xml:space="preserve">Βενζίνη Αμόλυβδη (100 </w:t>
            </w:r>
            <w:r>
              <w:rPr>
                <w:sz w:val="18"/>
                <w:szCs w:val="18"/>
              </w:rPr>
              <w:t>οκτανίων)</w:t>
            </w:r>
          </w:p>
        </w:tc>
        <w:tc>
          <w:tcPr>
            <w:tcW w:w="1188" w:type="dxa"/>
            <w:gridSpan w:val="3"/>
            <w:tcBorders>
              <w:left w:val="nil"/>
              <w:right w:val="nil"/>
            </w:tcBorders>
            <w:shd w:val="clear" w:color="auto" w:fill="auto"/>
            <w:vAlign w:val="center"/>
          </w:tcPr>
          <w:p w14:paraId="34C7ECD7" w14:textId="77777777" w:rsidR="00AF31D8" w:rsidRDefault="00C251BA">
            <w:pPr>
              <w:spacing w:after="0" w:line="240" w:lineRule="atLeast"/>
              <w:contextualSpacing/>
              <w:jc w:val="center"/>
              <w:rPr>
                <w:rFonts w:ascii="Calibri" w:hAnsi="Calibri"/>
              </w:rPr>
            </w:pPr>
            <w:r>
              <w:rPr>
                <w:sz w:val="18"/>
                <w:szCs w:val="18"/>
              </w:rPr>
              <w:t>09132000-3</w:t>
            </w:r>
          </w:p>
        </w:tc>
        <w:tc>
          <w:tcPr>
            <w:tcW w:w="968" w:type="dxa"/>
            <w:gridSpan w:val="2"/>
            <w:tcBorders>
              <w:left w:val="nil"/>
              <w:right w:val="nil"/>
            </w:tcBorders>
            <w:shd w:val="clear" w:color="auto" w:fill="auto"/>
            <w:vAlign w:val="center"/>
          </w:tcPr>
          <w:p w14:paraId="74D5D0B7" w14:textId="77777777" w:rsidR="00AF31D8" w:rsidRDefault="00C251BA">
            <w:pPr>
              <w:spacing w:after="0" w:line="240" w:lineRule="atLeast"/>
              <w:contextualSpacing/>
              <w:jc w:val="center"/>
              <w:rPr>
                <w:rFonts w:ascii="Calibri" w:hAnsi="Calibri"/>
              </w:rPr>
            </w:pPr>
            <w:r>
              <w:rPr>
                <w:sz w:val="18"/>
                <w:szCs w:val="18"/>
              </w:rPr>
              <w:t>ΛΙΤΡΟ</w:t>
            </w:r>
          </w:p>
        </w:tc>
        <w:tc>
          <w:tcPr>
            <w:tcW w:w="1200" w:type="dxa"/>
            <w:tcBorders>
              <w:left w:val="nil"/>
              <w:right w:val="nil"/>
            </w:tcBorders>
            <w:shd w:val="clear" w:color="auto" w:fill="auto"/>
            <w:vAlign w:val="center"/>
          </w:tcPr>
          <w:p w14:paraId="49B4E9CD" w14:textId="77777777" w:rsidR="00AF31D8" w:rsidRDefault="00C251BA">
            <w:pPr>
              <w:spacing w:after="0" w:line="240" w:lineRule="atLeast"/>
              <w:contextualSpacing/>
              <w:jc w:val="center"/>
              <w:rPr>
                <w:rFonts w:ascii="Calibri" w:hAnsi="Calibri"/>
              </w:rPr>
            </w:pPr>
            <w:r>
              <w:rPr>
                <w:sz w:val="18"/>
                <w:szCs w:val="18"/>
              </w:rPr>
              <w:t>Δήμος</w:t>
            </w:r>
          </w:p>
        </w:tc>
        <w:tc>
          <w:tcPr>
            <w:tcW w:w="959" w:type="dxa"/>
            <w:shd w:val="clear" w:color="auto" w:fill="auto"/>
            <w:vAlign w:val="center"/>
          </w:tcPr>
          <w:p w14:paraId="3C7A37E9" w14:textId="77777777" w:rsidR="00AF31D8" w:rsidRDefault="00C251BA">
            <w:pPr>
              <w:spacing w:after="0" w:line="240" w:lineRule="atLeast"/>
              <w:contextualSpacing/>
              <w:jc w:val="center"/>
              <w:rPr>
                <w:rFonts w:ascii="Calibri" w:hAnsi="Calibri"/>
              </w:rPr>
            </w:pPr>
            <w:r>
              <w:rPr>
                <w:sz w:val="18"/>
                <w:szCs w:val="18"/>
              </w:rPr>
              <w:t>1.300,00</w:t>
            </w:r>
          </w:p>
        </w:tc>
        <w:tc>
          <w:tcPr>
            <w:tcW w:w="964" w:type="dxa"/>
            <w:gridSpan w:val="2"/>
            <w:shd w:val="clear" w:color="auto" w:fill="auto"/>
            <w:vAlign w:val="center"/>
          </w:tcPr>
          <w:p w14:paraId="37BFC8B3" w14:textId="77777777" w:rsidR="00AF31D8" w:rsidRDefault="00C251BA">
            <w:pPr>
              <w:spacing w:after="0" w:line="240" w:lineRule="atLeast"/>
              <w:contextualSpacing/>
              <w:jc w:val="center"/>
              <w:rPr>
                <w:rFonts w:ascii="Calibri" w:hAnsi="Calibri"/>
              </w:rPr>
            </w:pPr>
            <w:r>
              <w:rPr>
                <w:sz w:val="18"/>
                <w:szCs w:val="18"/>
              </w:rPr>
              <w:t>1,434</w:t>
            </w:r>
          </w:p>
        </w:tc>
        <w:tc>
          <w:tcPr>
            <w:tcW w:w="1414" w:type="dxa"/>
            <w:gridSpan w:val="3"/>
            <w:shd w:val="clear" w:color="auto" w:fill="auto"/>
            <w:vAlign w:val="center"/>
          </w:tcPr>
          <w:p w14:paraId="538359D0" w14:textId="77777777" w:rsidR="00AF31D8" w:rsidRDefault="00C251BA">
            <w:pPr>
              <w:spacing w:after="0" w:line="240" w:lineRule="atLeast"/>
              <w:contextualSpacing/>
              <w:jc w:val="center"/>
              <w:rPr>
                <w:rFonts w:ascii="Calibri" w:hAnsi="Calibri"/>
              </w:rPr>
            </w:pPr>
            <w:r>
              <w:rPr>
                <w:sz w:val="18"/>
                <w:szCs w:val="18"/>
              </w:rPr>
              <w:t>1.864,20</w:t>
            </w:r>
          </w:p>
        </w:tc>
        <w:tc>
          <w:tcPr>
            <w:tcW w:w="1137" w:type="dxa"/>
            <w:gridSpan w:val="3"/>
            <w:shd w:val="clear" w:color="auto" w:fill="auto"/>
            <w:vAlign w:val="center"/>
          </w:tcPr>
          <w:p w14:paraId="711951C8" w14:textId="77777777" w:rsidR="00AF31D8" w:rsidRDefault="00C251BA">
            <w:pPr>
              <w:spacing w:after="0" w:line="240" w:lineRule="atLeast"/>
              <w:contextualSpacing/>
              <w:jc w:val="center"/>
              <w:rPr>
                <w:rFonts w:ascii="Calibri" w:hAnsi="Calibri"/>
              </w:rPr>
            </w:pPr>
            <w:r>
              <w:rPr>
                <w:sz w:val="18"/>
                <w:szCs w:val="18"/>
              </w:rPr>
              <w:t>447,41</w:t>
            </w:r>
          </w:p>
        </w:tc>
        <w:tc>
          <w:tcPr>
            <w:tcW w:w="2035" w:type="dxa"/>
            <w:gridSpan w:val="2"/>
            <w:shd w:val="clear" w:color="auto" w:fill="auto"/>
            <w:vAlign w:val="center"/>
          </w:tcPr>
          <w:p w14:paraId="736361F6" w14:textId="77777777" w:rsidR="00AF31D8" w:rsidRDefault="00C251BA">
            <w:pPr>
              <w:spacing w:after="0" w:line="240" w:lineRule="atLeast"/>
              <w:contextualSpacing/>
              <w:jc w:val="center"/>
              <w:rPr>
                <w:rFonts w:ascii="Calibri" w:hAnsi="Calibri"/>
              </w:rPr>
            </w:pPr>
            <w:r>
              <w:rPr>
                <w:sz w:val="18"/>
                <w:szCs w:val="18"/>
              </w:rPr>
              <w:t>2.311,61</w:t>
            </w:r>
          </w:p>
        </w:tc>
      </w:tr>
      <w:tr w:rsidR="00AF31D8" w14:paraId="3D66CCF9" w14:textId="77777777">
        <w:tc>
          <w:tcPr>
            <w:tcW w:w="6922" w:type="dxa"/>
            <w:gridSpan w:val="13"/>
            <w:tcBorders>
              <w:top w:val="nil"/>
            </w:tcBorders>
            <w:shd w:val="clear" w:color="auto" w:fill="auto"/>
            <w:vAlign w:val="center"/>
          </w:tcPr>
          <w:p w14:paraId="35EC503E" w14:textId="77777777" w:rsidR="00AF31D8" w:rsidRDefault="00C251BA">
            <w:pPr>
              <w:spacing w:after="0" w:line="240" w:lineRule="atLeast"/>
              <w:contextualSpacing/>
              <w:jc w:val="right"/>
              <w:rPr>
                <w:rFonts w:ascii="Calibri" w:hAnsi="Calibri"/>
              </w:rPr>
            </w:pPr>
            <w:r>
              <w:rPr>
                <w:b/>
                <w:sz w:val="18"/>
                <w:szCs w:val="18"/>
              </w:rPr>
              <w:t xml:space="preserve">                                                                                    ΣΥΝΟΛΟ</w:t>
            </w:r>
          </w:p>
        </w:tc>
        <w:tc>
          <w:tcPr>
            <w:tcW w:w="1415" w:type="dxa"/>
            <w:gridSpan w:val="3"/>
            <w:tcBorders>
              <w:top w:val="nil"/>
            </w:tcBorders>
            <w:shd w:val="clear" w:color="auto" w:fill="auto"/>
            <w:vAlign w:val="center"/>
          </w:tcPr>
          <w:p w14:paraId="45CF181D" w14:textId="77777777" w:rsidR="00AF31D8" w:rsidRDefault="00C251BA">
            <w:pPr>
              <w:spacing w:after="0" w:line="240" w:lineRule="atLeast"/>
              <w:contextualSpacing/>
              <w:jc w:val="center"/>
              <w:rPr>
                <w:rFonts w:ascii="Calibri" w:hAnsi="Calibri"/>
              </w:rPr>
            </w:pPr>
            <w:r>
              <w:rPr>
                <w:sz w:val="18"/>
                <w:szCs w:val="18"/>
              </w:rPr>
              <w:t>25.452,90</w:t>
            </w:r>
          </w:p>
        </w:tc>
        <w:tc>
          <w:tcPr>
            <w:tcW w:w="1135" w:type="dxa"/>
            <w:gridSpan w:val="3"/>
            <w:tcBorders>
              <w:top w:val="nil"/>
            </w:tcBorders>
            <w:shd w:val="clear" w:color="auto" w:fill="auto"/>
            <w:vAlign w:val="center"/>
          </w:tcPr>
          <w:p w14:paraId="34DCF637" w14:textId="77777777" w:rsidR="00AF31D8" w:rsidRDefault="00AF31D8">
            <w:pPr>
              <w:spacing w:after="0" w:line="240" w:lineRule="atLeast"/>
              <w:contextualSpacing/>
              <w:jc w:val="center"/>
              <w:rPr>
                <w:rFonts w:ascii="Calibri" w:hAnsi="Calibri"/>
                <w:sz w:val="18"/>
                <w:szCs w:val="18"/>
              </w:rPr>
            </w:pPr>
          </w:p>
        </w:tc>
        <w:tc>
          <w:tcPr>
            <w:tcW w:w="2031" w:type="dxa"/>
            <w:gridSpan w:val="2"/>
            <w:tcBorders>
              <w:top w:val="nil"/>
            </w:tcBorders>
            <w:shd w:val="clear" w:color="auto" w:fill="auto"/>
            <w:vAlign w:val="center"/>
          </w:tcPr>
          <w:p w14:paraId="1BDE621E" w14:textId="77777777" w:rsidR="00AF31D8" w:rsidRDefault="00AF31D8">
            <w:pPr>
              <w:spacing w:after="0" w:line="240" w:lineRule="atLeast"/>
              <w:contextualSpacing/>
              <w:jc w:val="center"/>
              <w:rPr>
                <w:rFonts w:ascii="Calibri" w:hAnsi="Calibri"/>
                <w:sz w:val="18"/>
                <w:szCs w:val="18"/>
              </w:rPr>
            </w:pPr>
          </w:p>
        </w:tc>
      </w:tr>
      <w:tr w:rsidR="00AF31D8" w14:paraId="400FC122" w14:textId="77777777">
        <w:tc>
          <w:tcPr>
            <w:tcW w:w="6922" w:type="dxa"/>
            <w:gridSpan w:val="13"/>
            <w:shd w:val="clear" w:color="auto" w:fill="auto"/>
            <w:vAlign w:val="center"/>
          </w:tcPr>
          <w:p w14:paraId="2BD24F84" w14:textId="77777777" w:rsidR="00AF31D8" w:rsidRDefault="00C251BA">
            <w:pPr>
              <w:spacing w:after="0" w:line="240" w:lineRule="atLeast"/>
              <w:contextualSpacing/>
              <w:jc w:val="right"/>
            </w:pPr>
            <w:r>
              <w:rPr>
                <w:b/>
                <w:sz w:val="18"/>
                <w:szCs w:val="18"/>
              </w:rPr>
              <w:t xml:space="preserve">                                                                                     ΦΠΑ 24%</w:t>
            </w:r>
          </w:p>
        </w:tc>
        <w:tc>
          <w:tcPr>
            <w:tcW w:w="1415" w:type="dxa"/>
            <w:gridSpan w:val="3"/>
            <w:shd w:val="clear" w:color="auto" w:fill="auto"/>
            <w:vAlign w:val="center"/>
          </w:tcPr>
          <w:p w14:paraId="3E413360" w14:textId="77777777" w:rsidR="00AF31D8" w:rsidRDefault="00AF31D8">
            <w:pPr>
              <w:spacing w:after="0" w:line="240" w:lineRule="atLeast"/>
              <w:contextualSpacing/>
              <w:jc w:val="center"/>
              <w:rPr>
                <w:rFonts w:ascii="Calibri" w:hAnsi="Calibri"/>
                <w:sz w:val="18"/>
                <w:szCs w:val="18"/>
              </w:rPr>
            </w:pPr>
          </w:p>
        </w:tc>
        <w:tc>
          <w:tcPr>
            <w:tcW w:w="1135" w:type="dxa"/>
            <w:gridSpan w:val="3"/>
            <w:shd w:val="clear" w:color="auto" w:fill="auto"/>
            <w:vAlign w:val="center"/>
          </w:tcPr>
          <w:p w14:paraId="665CBB18" w14:textId="77777777" w:rsidR="00AF31D8" w:rsidRDefault="00C251BA">
            <w:pPr>
              <w:spacing w:after="0" w:line="240" w:lineRule="atLeast"/>
              <w:contextualSpacing/>
              <w:jc w:val="center"/>
            </w:pPr>
            <w:r>
              <w:rPr>
                <w:sz w:val="18"/>
                <w:szCs w:val="18"/>
              </w:rPr>
              <w:t>6.108,70</w:t>
            </w:r>
          </w:p>
        </w:tc>
        <w:tc>
          <w:tcPr>
            <w:tcW w:w="2031" w:type="dxa"/>
            <w:gridSpan w:val="2"/>
            <w:shd w:val="clear" w:color="auto" w:fill="auto"/>
            <w:vAlign w:val="center"/>
          </w:tcPr>
          <w:p w14:paraId="0E828407" w14:textId="77777777" w:rsidR="00AF31D8" w:rsidRDefault="00AF31D8">
            <w:pPr>
              <w:spacing w:after="0" w:line="240" w:lineRule="atLeast"/>
              <w:contextualSpacing/>
              <w:jc w:val="center"/>
              <w:rPr>
                <w:rFonts w:ascii="Calibri" w:hAnsi="Calibri"/>
                <w:sz w:val="18"/>
                <w:szCs w:val="18"/>
              </w:rPr>
            </w:pPr>
          </w:p>
        </w:tc>
      </w:tr>
      <w:tr w:rsidR="00AF31D8" w14:paraId="52670643" w14:textId="77777777">
        <w:tc>
          <w:tcPr>
            <w:tcW w:w="6922" w:type="dxa"/>
            <w:gridSpan w:val="13"/>
            <w:shd w:val="clear" w:color="auto" w:fill="auto"/>
            <w:vAlign w:val="center"/>
          </w:tcPr>
          <w:p w14:paraId="3770FEDB" w14:textId="77777777" w:rsidR="00AF31D8" w:rsidRDefault="00C251BA">
            <w:pPr>
              <w:spacing w:after="0" w:line="240" w:lineRule="atLeast"/>
              <w:contextualSpacing/>
              <w:jc w:val="right"/>
            </w:pPr>
            <w:r>
              <w:rPr>
                <w:b/>
                <w:sz w:val="18"/>
                <w:szCs w:val="18"/>
              </w:rPr>
              <w:t xml:space="preserve">                                                   ΓΕΝΙΚΟ ΣΥΝΟΛΟ ΠΙΝΑΚΑ (Α)</w:t>
            </w:r>
          </w:p>
        </w:tc>
        <w:tc>
          <w:tcPr>
            <w:tcW w:w="1415" w:type="dxa"/>
            <w:gridSpan w:val="3"/>
            <w:shd w:val="clear" w:color="auto" w:fill="auto"/>
            <w:vAlign w:val="center"/>
          </w:tcPr>
          <w:p w14:paraId="04EDF8AB" w14:textId="77777777" w:rsidR="00AF31D8" w:rsidRDefault="00AF31D8">
            <w:pPr>
              <w:spacing w:after="0" w:line="240" w:lineRule="atLeast"/>
              <w:contextualSpacing/>
              <w:jc w:val="center"/>
              <w:rPr>
                <w:rFonts w:ascii="Calibri" w:hAnsi="Calibri"/>
                <w:sz w:val="18"/>
                <w:szCs w:val="18"/>
              </w:rPr>
            </w:pPr>
          </w:p>
        </w:tc>
        <w:tc>
          <w:tcPr>
            <w:tcW w:w="1135" w:type="dxa"/>
            <w:gridSpan w:val="3"/>
            <w:shd w:val="clear" w:color="auto" w:fill="auto"/>
            <w:vAlign w:val="center"/>
          </w:tcPr>
          <w:p w14:paraId="38697B2F" w14:textId="77777777" w:rsidR="00AF31D8" w:rsidRDefault="00AF31D8">
            <w:pPr>
              <w:spacing w:after="0" w:line="240" w:lineRule="atLeast"/>
              <w:contextualSpacing/>
              <w:jc w:val="center"/>
              <w:rPr>
                <w:rFonts w:ascii="Calibri" w:hAnsi="Calibri"/>
                <w:sz w:val="18"/>
                <w:szCs w:val="18"/>
              </w:rPr>
            </w:pPr>
          </w:p>
        </w:tc>
        <w:tc>
          <w:tcPr>
            <w:tcW w:w="2031" w:type="dxa"/>
            <w:gridSpan w:val="2"/>
            <w:shd w:val="clear" w:color="auto" w:fill="auto"/>
            <w:vAlign w:val="center"/>
          </w:tcPr>
          <w:p w14:paraId="41A7835B" w14:textId="77777777" w:rsidR="00AF31D8" w:rsidRDefault="00C251BA">
            <w:pPr>
              <w:spacing w:after="0" w:line="240" w:lineRule="atLeast"/>
              <w:contextualSpacing/>
              <w:jc w:val="center"/>
            </w:pPr>
            <w:r>
              <w:rPr>
                <w:b/>
                <w:sz w:val="18"/>
                <w:szCs w:val="18"/>
              </w:rPr>
              <w:t>31.561,60</w:t>
            </w:r>
          </w:p>
        </w:tc>
      </w:tr>
      <w:tr w:rsidR="00AF31D8" w14:paraId="3157A8CB" w14:textId="77777777">
        <w:tc>
          <w:tcPr>
            <w:tcW w:w="11503" w:type="dxa"/>
            <w:gridSpan w:val="21"/>
            <w:shd w:val="clear" w:color="auto" w:fill="auto"/>
            <w:vAlign w:val="center"/>
          </w:tcPr>
          <w:p w14:paraId="556807C3" w14:textId="77777777" w:rsidR="00AF31D8" w:rsidRDefault="00C251BA">
            <w:pPr>
              <w:spacing w:after="0" w:line="240" w:lineRule="auto"/>
              <w:contextualSpacing/>
            </w:pPr>
            <w:r>
              <w:rPr>
                <w:b/>
              </w:rPr>
              <w:t xml:space="preserve"> </w:t>
            </w:r>
          </w:p>
          <w:p w14:paraId="12FEB25D" w14:textId="77777777" w:rsidR="00AF31D8" w:rsidRDefault="00C251BA">
            <w:pPr>
              <w:spacing w:after="0" w:line="240" w:lineRule="auto"/>
              <w:contextualSpacing/>
            </w:pPr>
            <w:r>
              <w:rPr>
                <w:b/>
              </w:rPr>
              <w:t xml:space="preserve">   </w:t>
            </w:r>
            <w:r>
              <w:rPr>
                <w:b/>
                <w:u w:val="single"/>
              </w:rPr>
              <w:t>ΟΜΑΔΑ</w:t>
            </w:r>
            <w:r>
              <w:rPr>
                <w:u w:val="single"/>
              </w:rPr>
              <w:t xml:space="preserve"> </w:t>
            </w:r>
            <w:r>
              <w:rPr>
                <w:b/>
                <w:bCs/>
                <w:u w:val="single"/>
              </w:rPr>
              <w:t>Β</w:t>
            </w:r>
          </w:p>
          <w:tbl>
            <w:tblPr>
              <w:tblStyle w:val="af5"/>
              <w:tblW w:w="11565" w:type="dxa"/>
              <w:tblLook w:val="04A0" w:firstRow="1" w:lastRow="0" w:firstColumn="1" w:lastColumn="0" w:noHBand="0" w:noVBand="1"/>
            </w:tblPr>
            <w:tblGrid>
              <w:gridCol w:w="608"/>
              <w:gridCol w:w="1138"/>
              <w:gridCol w:w="1197"/>
              <w:gridCol w:w="1043"/>
              <w:gridCol w:w="1000"/>
              <w:gridCol w:w="1134"/>
              <w:gridCol w:w="1021"/>
              <w:gridCol w:w="1427"/>
              <w:gridCol w:w="1065"/>
              <w:gridCol w:w="1080"/>
              <w:gridCol w:w="1078"/>
            </w:tblGrid>
            <w:tr w:rsidR="00AF31D8" w14:paraId="28E3FA51" w14:textId="77777777">
              <w:tc>
                <w:tcPr>
                  <w:tcW w:w="11563" w:type="dxa"/>
                  <w:gridSpan w:val="11"/>
                  <w:shd w:val="clear" w:color="auto" w:fill="auto"/>
                  <w:vAlign w:val="center"/>
                </w:tcPr>
                <w:p w14:paraId="500D4A30" w14:textId="77777777" w:rsidR="00AF31D8" w:rsidRDefault="00C251BA">
                  <w:pPr>
                    <w:pStyle w:val="ac"/>
                    <w:spacing w:after="0" w:line="240" w:lineRule="atLeast"/>
                    <w:ind w:left="1440"/>
                    <w:jc w:val="center"/>
                  </w:pPr>
                  <w:r>
                    <w:rPr>
                      <w:b/>
                    </w:rPr>
                    <w:t>Β. ΠΙΝΑΚΑΣ ΚΑΥΣΙΜΩΝ – ΠΕΤΡΕΛΑΙΟ ΚΙΝΗΣΗΣ</w:t>
                  </w:r>
                </w:p>
              </w:tc>
            </w:tr>
            <w:tr w:rsidR="00AF31D8" w14:paraId="782AB8D0" w14:textId="77777777">
              <w:tc>
                <w:tcPr>
                  <w:tcW w:w="608" w:type="dxa"/>
                  <w:shd w:val="clear" w:color="auto" w:fill="auto"/>
                  <w:vAlign w:val="center"/>
                </w:tcPr>
                <w:p w14:paraId="4D06B7F6" w14:textId="77777777" w:rsidR="00AF31D8" w:rsidRDefault="00C251BA">
                  <w:pPr>
                    <w:spacing w:after="0" w:line="240" w:lineRule="atLeast"/>
                    <w:contextualSpacing/>
                    <w:jc w:val="center"/>
                  </w:pPr>
                  <w:r>
                    <w:rPr>
                      <w:b/>
                      <w:sz w:val="18"/>
                      <w:szCs w:val="18"/>
                    </w:rPr>
                    <w:t>Α/Α</w:t>
                  </w:r>
                </w:p>
              </w:tc>
              <w:tc>
                <w:tcPr>
                  <w:tcW w:w="1138" w:type="dxa"/>
                  <w:shd w:val="clear" w:color="auto" w:fill="auto"/>
                  <w:vAlign w:val="center"/>
                </w:tcPr>
                <w:p w14:paraId="15CC3D99" w14:textId="77777777" w:rsidR="00AF31D8" w:rsidRDefault="00C251BA">
                  <w:pPr>
                    <w:spacing w:after="0" w:line="240" w:lineRule="atLeast"/>
                    <w:contextualSpacing/>
                    <w:jc w:val="center"/>
                  </w:pPr>
                  <w:r>
                    <w:rPr>
                      <w:b/>
                      <w:sz w:val="18"/>
                      <w:szCs w:val="18"/>
                    </w:rPr>
                    <w:t>ΕΙΔΟΣ</w:t>
                  </w:r>
                </w:p>
              </w:tc>
              <w:tc>
                <w:tcPr>
                  <w:tcW w:w="1197" w:type="dxa"/>
                  <w:shd w:val="clear" w:color="auto" w:fill="auto"/>
                  <w:vAlign w:val="center"/>
                </w:tcPr>
                <w:p w14:paraId="5763D944" w14:textId="77777777" w:rsidR="00AF31D8" w:rsidRDefault="00C251BA">
                  <w:pPr>
                    <w:spacing w:after="0" w:line="240" w:lineRule="atLeast"/>
                    <w:contextualSpacing/>
                    <w:jc w:val="center"/>
                  </w:pPr>
                  <w:r>
                    <w:rPr>
                      <w:b/>
                      <w:sz w:val="18"/>
                      <w:szCs w:val="18"/>
                      <w:lang w:val="en-US"/>
                    </w:rPr>
                    <w:t>CPV</w:t>
                  </w:r>
                </w:p>
              </w:tc>
              <w:tc>
                <w:tcPr>
                  <w:tcW w:w="903" w:type="dxa"/>
                  <w:shd w:val="clear" w:color="auto" w:fill="auto"/>
                  <w:vAlign w:val="center"/>
                </w:tcPr>
                <w:p w14:paraId="2C92F8DF" w14:textId="77777777" w:rsidR="00AF31D8" w:rsidRDefault="00C251BA">
                  <w:pPr>
                    <w:spacing w:after="0" w:line="240" w:lineRule="atLeast"/>
                    <w:contextualSpacing/>
                    <w:jc w:val="center"/>
                  </w:pPr>
                  <w:r>
                    <w:rPr>
                      <w:b/>
                      <w:sz w:val="18"/>
                      <w:szCs w:val="18"/>
                    </w:rPr>
                    <w:t>ΜΟΝΑΔΑ ΜΕΤΡΗΣΗΣ</w:t>
                  </w:r>
                </w:p>
              </w:tc>
              <w:tc>
                <w:tcPr>
                  <w:tcW w:w="2212" w:type="dxa"/>
                  <w:gridSpan w:val="2"/>
                  <w:shd w:val="clear" w:color="auto" w:fill="auto"/>
                  <w:vAlign w:val="center"/>
                </w:tcPr>
                <w:p w14:paraId="1D623D75" w14:textId="77777777" w:rsidR="00AF31D8" w:rsidRDefault="00C251BA">
                  <w:pPr>
                    <w:spacing w:after="0" w:line="240" w:lineRule="atLeast"/>
                    <w:contextualSpacing/>
                    <w:jc w:val="center"/>
                  </w:pPr>
                  <w:r>
                    <w:rPr>
                      <w:b/>
                      <w:sz w:val="18"/>
                      <w:szCs w:val="18"/>
                    </w:rPr>
                    <w:t>ΠΟΣΟΤΗΤΑ</w:t>
                  </w:r>
                </w:p>
              </w:tc>
              <w:tc>
                <w:tcPr>
                  <w:tcW w:w="855" w:type="dxa"/>
                  <w:shd w:val="clear" w:color="auto" w:fill="auto"/>
                  <w:vAlign w:val="center"/>
                </w:tcPr>
                <w:p w14:paraId="5CDC7F0E" w14:textId="77777777" w:rsidR="00AF31D8" w:rsidRDefault="00C251BA">
                  <w:pPr>
                    <w:spacing w:after="0" w:line="240" w:lineRule="atLeast"/>
                    <w:contextualSpacing/>
                    <w:jc w:val="center"/>
                  </w:pPr>
                  <w:r>
                    <w:rPr>
                      <w:b/>
                      <w:sz w:val="18"/>
                      <w:szCs w:val="18"/>
                    </w:rPr>
                    <w:t>ΤΙΜΗ ΜΟΝΑΔΑΣ</w:t>
                  </w:r>
                </w:p>
              </w:tc>
              <w:tc>
                <w:tcPr>
                  <w:tcW w:w="1427" w:type="dxa"/>
                  <w:shd w:val="clear" w:color="auto" w:fill="auto"/>
                  <w:vAlign w:val="center"/>
                </w:tcPr>
                <w:p w14:paraId="120315DA" w14:textId="77777777" w:rsidR="00AF31D8" w:rsidRDefault="00C251BA">
                  <w:pPr>
                    <w:spacing w:after="0" w:line="240" w:lineRule="atLeast"/>
                    <w:contextualSpacing/>
                    <w:jc w:val="center"/>
                  </w:pPr>
                  <w:r>
                    <w:rPr>
                      <w:rFonts w:cs="Arial"/>
                      <w:b/>
                      <w:bCs/>
                      <w:color w:val="000000"/>
                      <w:sz w:val="18"/>
                      <w:szCs w:val="18"/>
                    </w:rPr>
                    <w:t>ΕΝΔΕΙΚΤΙΚΟ ΚΟΣΤΟΣ (€)  ΧΩΡΙΣ Φ.Π.Α.</w:t>
                  </w:r>
                </w:p>
              </w:tc>
              <w:tc>
                <w:tcPr>
                  <w:tcW w:w="1065" w:type="dxa"/>
                  <w:shd w:val="clear" w:color="auto" w:fill="auto"/>
                  <w:vAlign w:val="center"/>
                </w:tcPr>
                <w:p w14:paraId="1B6A16E7" w14:textId="77777777" w:rsidR="00AF31D8" w:rsidRDefault="00C251BA">
                  <w:pPr>
                    <w:spacing w:after="0" w:line="240" w:lineRule="auto"/>
                    <w:jc w:val="center"/>
                  </w:pPr>
                  <w:r>
                    <w:rPr>
                      <w:rFonts w:cs="Arial"/>
                      <w:b/>
                      <w:bCs/>
                      <w:color w:val="000000"/>
                      <w:sz w:val="18"/>
                      <w:szCs w:val="18"/>
                    </w:rPr>
                    <w:t>Φ.Π.Α.</w:t>
                  </w:r>
                </w:p>
                <w:p w14:paraId="4FFD5311" w14:textId="77777777" w:rsidR="00AF31D8" w:rsidRDefault="00C251BA">
                  <w:pPr>
                    <w:spacing w:after="240" w:line="240" w:lineRule="atLeast"/>
                    <w:contextualSpacing/>
                    <w:jc w:val="center"/>
                  </w:pPr>
                  <w:r>
                    <w:rPr>
                      <w:rFonts w:cs="Arial"/>
                      <w:b/>
                      <w:bCs/>
                      <w:color w:val="000000"/>
                      <w:sz w:val="18"/>
                      <w:szCs w:val="18"/>
                    </w:rPr>
                    <w:t>24% (€)</w:t>
                  </w:r>
                </w:p>
              </w:tc>
              <w:tc>
                <w:tcPr>
                  <w:tcW w:w="2158" w:type="dxa"/>
                  <w:gridSpan w:val="2"/>
                  <w:shd w:val="clear" w:color="auto" w:fill="auto"/>
                  <w:vAlign w:val="center"/>
                </w:tcPr>
                <w:p w14:paraId="44688107" w14:textId="77777777" w:rsidR="00AF31D8" w:rsidRDefault="00C251BA">
                  <w:pPr>
                    <w:spacing w:after="0" w:line="240" w:lineRule="atLeast"/>
                    <w:contextualSpacing/>
                    <w:jc w:val="center"/>
                  </w:pPr>
                  <w:r>
                    <w:rPr>
                      <w:b/>
                      <w:sz w:val="18"/>
                      <w:szCs w:val="18"/>
                    </w:rPr>
                    <w:t>ΑΞΙΑ (€)</w:t>
                  </w:r>
                </w:p>
              </w:tc>
            </w:tr>
            <w:tr w:rsidR="00AF31D8" w14:paraId="2498EE06" w14:textId="77777777">
              <w:trPr>
                <w:trHeight w:val="144"/>
              </w:trPr>
              <w:tc>
                <w:tcPr>
                  <w:tcW w:w="608" w:type="dxa"/>
                  <w:vMerge w:val="restart"/>
                  <w:shd w:val="clear" w:color="auto" w:fill="auto"/>
                  <w:vAlign w:val="center"/>
                </w:tcPr>
                <w:p w14:paraId="1A010A83" w14:textId="77777777" w:rsidR="00AF31D8" w:rsidRDefault="00C251BA">
                  <w:pPr>
                    <w:spacing w:after="0" w:line="240" w:lineRule="atLeast"/>
                    <w:contextualSpacing/>
                    <w:jc w:val="center"/>
                  </w:pPr>
                  <w:r>
                    <w:rPr>
                      <w:sz w:val="18"/>
                      <w:szCs w:val="18"/>
                    </w:rPr>
                    <w:t>1</w:t>
                  </w:r>
                </w:p>
              </w:tc>
              <w:tc>
                <w:tcPr>
                  <w:tcW w:w="1138" w:type="dxa"/>
                  <w:vMerge w:val="restart"/>
                  <w:shd w:val="clear" w:color="auto" w:fill="auto"/>
                  <w:vAlign w:val="center"/>
                </w:tcPr>
                <w:p w14:paraId="34FCFC50" w14:textId="77777777" w:rsidR="00AF31D8" w:rsidRDefault="00C251BA">
                  <w:pPr>
                    <w:spacing w:after="0" w:line="240" w:lineRule="atLeast"/>
                    <w:contextualSpacing/>
                    <w:jc w:val="center"/>
                  </w:pPr>
                  <w:r>
                    <w:rPr>
                      <w:sz w:val="18"/>
                      <w:szCs w:val="18"/>
                    </w:rPr>
                    <w:t>Πετρέλαιο κίνησης</w:t>
                  </w:r>
                </w:p>
              </w:tc>
              <w:tc>
                <w:tcPr>
                  <w:tcW w:w="1197" w:type="dxa"/>
                  <w:shd w:val="clear" w:color="auto" w:fill="auto"/>
                  <w:vAlign w:val="center"/>
                </w:tcPr>
                <w:p w14:paraId="68684FCB" w14:textId="77777777" w:rsidR="00AF31D8" w:rsidRDefault="00C251BA">
                  <w:pPr>
                    <w:spacing w:after="0" w:line="240" w:lineRule="atLeast"/>
                    <w:contextualSpacing/>
                    <w:jc w:val="center"/>
                    <w:rPr>
                      <w:sz w:val="18"/>
                      <w:szCs w:val="18"/>
                    </w:rPr>
                  </w:pPr>
                  <w:r>
                    <w:rPr>
                      <w:rFonts w:cs="Calibri"/>
                      <w:sz w:val="18"/>
                      <w:szCs w:val="18"/>
                    </w:rPr>
                    <w:t>09134200-9</w:t>
                  </w:r>
                </w:p>
              </w:tc>
              <w:tc>
                <w:tcPr>
                  <w:tcW w:w="903" w:type="dxa"/>
                  <w:shd w:val="clear" w:color="auto" w:fill="auto"/>
                  <w:vAlign w:val="center"/>
                </w:tcPr>
                <w:p w14:paraId="04CA0A92" w14:textId="77777777" w:rsidR="00AF31D8" w:rsidRDefault="00C251BA">
                  <w:pPr>
                    <w:spacing w:after="0" w:line="240" w:lineRule="atLeast"/>
                    <w:contextualSpacing/>
                    <w:jc w:val="center"/>
                  </w:pPr>
                  <w:r>
                    <w:rPr>
                      <w:sz w:val="18"/>
                      <w:szCs w:val="18"/>
                    </w:rPr>
                    <w:t>ΛΙΤΡΟ</w:t>
                  </w:r>
                </w:p>
              </w:tc>
              <w:tc>
                <w:tcPr>
                  <w:tcW w:w="1078" w:type="dxa"/>
                  <w:shd w:val="clear" w:color="auto" w:fill="auto"/>
                  <w:vAlign w:val="center"/>
                </w:tcPr>
                <w:p w14:paraId="56044520" w14:textId="77777777" w:rsidR="00AF31D8" w:rsidRDefault="00C251BA">
                  <w:pPr>
                    <w:spacing w:after="0" w:line="240" w:lineRule="atLeast"/>
                    <w:contextualSpacing/>
                    <w:jc w:val="center"/>
                  </w:pPr>
                  <w:r>
                    <w:rPr>
                      <w:sz w:val="18"/>
                      <w:szCs w:val="18"/>
                    </w:rPr>
                    <w:t>Δήμος</w:t>
                  </w:r>
                </w:p>
              </w:tc>
              <w:tc>
                <w:tcPr>
                  <w:tcW w:w="1134" w:type="dxa"/>
                  <w:shd w:val="clear" w:color="auto" w:fill="auto"/>
                  <w:vAlign w:val="center"/>
                </w:tcPr>
                <w:p w14:paraId="7CDCBE67" w14:textId="77777777" w:rsidR="00AF31D8" w:rsidRDefault="00C251BA">
                  <w:pPr>
                    <w:spacing w:after="0" w:line="240" w:lineRule="atLeast"/>
                    <w:contextualSpacing/>
                    <w:jc w:val="center"/>
                  </w:pPr>
                  <w:r>
                    <w:rPr>
                      <w:sz w:val="18"/>
                      <w:szCs w:val="18"/>
                      <w:lang w:val="en-US"/>
                    </w:rPr>
                    <w:t>128.500,00</w:t>
                  </w:r>
                </w:p>
              </w:tc>
              <w:tc>
                <w:tcPr>
                  <w:tcW w:w="855" w:type="dxa"/>
                  <w:vMerge w:val="restart"/>
                  <w:shd w:val="clear" w:color="auto" w:fill="auto"/>
                  <w:vAlign w:val="center"/>
                </w:tcPr>
                <w:p w14:paraId="3B817732" w14:textId="77777777" w:rsidR="00AF31D8" w:rsidRDefault="00C251BA">
                  <w:pPr>
                    <w:spacing w:after="0" w:line="240" w:lineRule="atLeast"/>
                    <w:contextualSpacing/>
                    <w:jc w:val="center"/>
                  </w:pPr>
                  <w:r>
                    <w:rPr>
                      <w:sz w:val="18"/>
                      <w:szCs w:val="18"/>
                    </w:rPr>
                    <w:t>1,068</w:t>
                  </w:r>
                </w:p>
              </w:tc>
              <w:tc>
                <w:tcPr>
                  <w:tcW w:w="1427" w:type="dxa"/>
                  <w:shd w:val="clear" w:color="auto" w:fill="auto"/>
                  <w:vAlign w:val="center"/>
                </w:tcPr>
                <w:p w14:paraId="70C683B7" w14:textId="77777777" w:rsidR="00AF31D8" w:rsidRDefault="00C251BA">
                  <w:pPr>
                    <w:spacing w:after="0" w:line="240" w:lineRule="atLeast"/>
                    <w:contextualSpacing/>
                    <w:jc w:val="center"/>
                  </w:pPr>
                  <w:r>
                    <w:rPr>
                      <w:sz w:val="18"/>
                      <w:szCs w:val="18"/>
                      <w:lang w:val="en-US"/>
                    </w:rPr>
                    <w:t>137.238,00</w:t>
                  </w:r>
                </w:p>
              </w:tc>
              <w:tc>
                <w:tcPr>
                  <w:tcW w:w="1065" w:type="dxa"/>
                  <w:shd w:val="clear" w:color="auto" w:fill="auto"/>
                  <w:vAlign w:val="center"/>
                </w:tcPr>
                <w:p w14:paraId="0AB7F96C" w14:textId="77777777" w:rsidR="00AF31D8" w:rsidRDefault="00C251BA">
                  <w:pPr>
                    <w:spacing w:after="0" w:line="240" w:lineRule="atLeast"/>
                    <w:contextualSpacing/>
                    <w:jc w:val="center"/>
                  </w:pPr>
                  <w:r>
                    <w:rPr>
                      <w:sz w:val="18"/>
                      <w:szCs w:val="18"/>
                      <w:lang w:val="en-US"/>
                    </w:rPr>
                    <w:t>32.937,12</w:t>
                  </w:r>
                </w:p>
              </w:tc>
              <w:tc>
                <w:tcPr>
                  <w:tcW w:w="1080" w:type="dxa"/>
                  <w:shd w:val="clear" w:color="auto" w:fill="auto"/>
                  <w:vAlign w:val="center"/>
                </w:tcPr>
                <w:p w14:paraId="4EE8541D" w14:textId="77777777" w:rsidR="00AF31D8" w:rsidRDefault="00C251BA">
                  <w:pPr>
                    <w:spacing w:after="0" w:line="240" w:lineRule="atLeast"/>
                    <w:contextualSpacing/>
                    <w:jc w:val="center"/>
                  </w:pPr>
                  <w:r>
                    <w:rPr>
                      <w:sz w:val="18"/>
                      <w:szCs w:val="18"/>
                    </w:rPr>
                    <w:t>170.175,12</w:t>
                  </w:r>
                </w:p>
              </w:tc>
              <w:tc>
                <w:tcPr>
                  <w:tcW w:w="1078" w:type="dxa"/>
                  <w:vMerge w:val="restart"/>
                  <w:shd w:val="clear" w:color="auto" w:fill="auto"/>
                  <w:vAlign w:val="center"/>
                </w:tcPr>
                <w:p w14:paraId="41EFB8FF" w14:textId="77777777" w:rsidR="00AF31D8" w:rsidRDefault="00C251BA">
                  <w:pPr>
                    <w:spacing w:after="0" w:line="240" w:lineRule="atLeast"/>
                    <w:contextualSpacing/>
                    <w:jc w:val="center"/>
                  </w:pPr>
                  <w:r>
                    <w:rPr>
                      <w:sz w:val="18"/>
                      <w:szCs w:val="18"/>
                    </w:rPr>
                    <w:t>174.148,08</w:t>
                  </w:r>
                </w:p>
              </w:tc>
            </w:tr>
            <w:tr w:rsidR="00AF31D8" w14:paraId="1BD5BBA9" w14:textId="77777777">
              <w:trPr>
                <w:trHeight w:val="144"/>
              </w:trPr>
              <w:tc>
                <w:tcPr>
                  <w:tcW w:w="608" w:type="dxa"/>
                  <w:vMerge/>
                  <w:shd w:val="clear" w:color="auto" w:fill="auto"/>
                  <w:vAlign w:val="center"/>
                </w:tcPr>
                <w:p w14:paraId="19F0186D" w14:textId="77777777" w:rsidR="00AF31D8" w:rsidRDefault="00AF31D8">
                  <w:pPr>
                    <w:spacing w:after="0" w:line="240" w:lineRule="atLeast"/>
                    <w:contextualSpacing/>
                    <w:jc w:val="center"/>
                    <w:rPr>
                      <w:rFonts w:ascii="Calibri" w:hAnsi="Calibri"/>
                      <w:sz w:val="18"/>
                      <w:szCs w:val="18"/>
                    </w:rPr>
                  </w:pPr>
                </w:p>
              </w:tc>
              <w:tc>
                <w:tcPr>
                  <w:tcW w:w="1138" w:type="dxa"/>
                  <w:vMerge/>
                  <w:shd w:val="clear" w:color="auto" w:fill="auto"/>
                  <w:vAlign w:val="center"/>
                </w:tcPr>
                <w:p w14:paraId="2AE5C293" w14:textId="77777777" w:rsidR="00AF31D8" w:rsidRDefault="00AF31D8">
                  <w:pPr>
                    <w:spacing w:after="0" w:line="240" w:lineRule="atLeast"/>
                    <w:contextualSpacing/>
                    <w:jc w:val="center"/>
                    <w:rPr>
                      <w:rFonts w:ascii="Calibri" w:hAnsi="Calibri"/>
                      <w:sz w:val="18"/>
                      <w:szCs w:val="18"/>
                    </w:rPr>
                  </w:pPr>
                </w:p>
              </w:tc>
              <w:tc>
                <w:tcPr>
                  <w:tcW w:w="1197" w:type="dxa"/>
                  <w:shd w:val="clear" w:color="auto" w:fill="auto"/>
                  <w:vAlign w:val="center"/>
                </w:tcPr>
                <w:p w14:paraId="4B6644FD" w14:textId="77777777" w:rsidR="00AF31D8" w:rsidRDefault="00C251BA">
                  <w:pPr>
                    <w:spacing w:after="0" w:line="240" w:lineRule="atLeast"/>
                    <w:contextualSpacing/>
                    <w:jc w:val="center"/>
                    <w:rPr>
                      <w:sz w:val="18"/>
                      <w:szCs w:val="18"/>
                    </w:rPr>
                  </w:pPr>
                  <w:r>
                    <w:rPr>
                      <w:rFonts w:cs="Calibri"/>
                      <w:sz w:val="18"/>
                      <w:szCs w:val="18"/>
                    </w:rPr>
                    <w:t>09134200-9</w:t>
                  </w:r>
                </w:p>
              </w:tc>
              <w:tc>
                <w:tcPr>
                  <w:tcW w:w="903" w:type="dxa"/>
                  <w:shd w:val="clear" w:color="auto" w:fill="auto"/>
                  <w:vAlign w:val="center"/>
                </w:tcPr>
                <w:p w14:paraId="2D71719B" w14:textId="77777777" w:rsidR="00AF31D8" w:rsidRDefault="00C251BA">
                  <w:pPr>
                    <w:spacing w:after="0" w:line="240" w:lineRule="atLeast"/>
                    <w:contextualSpacing/>
                    <w:jc w:val="center"/>
                  </w:pPr>
                  <w:r>
                    <w:rPr>
                      <w:sz w:val="18"/>
                      <w:szCs w:val="18"/>
                    </w:rPr>
                    <w:t>ΛΙΤΡΟ</w:t>
                  </w:r>
                </w:p>
              </w:tc>
              <w:tc>
                <w:tcPr>
                  <w:tcW w:w="1078" w:type="dxa"/>
                  <w:shd w:val="clear" w:color="auto" w:fill="auto"/>
                  <w:vAlign w:val="center"/>
                </w:tcPr>
                <w:p w14:paraId="74201D06" w14:textId="77777777" w:rsidR="00AF31D8" w:rsidRDefault="00C251BA">
                  <w:pPr>
                    <w:spacing w:after="0" w:line="240" w:lineRule="atLeast"/>
                    <w:contextualSpacing/>
                    <w:jc w:val="center"/>
                  </w:pPr>
                  <w:r>
                    <w:rPr>
                      <w:sz w:val="18"/>
                      <w:szCs w:val="18"/>
                    </w:rPr>
                    <w:t>Δ.Λ.Τ.</w:t>
                  </w:r>
                </w:p>
              </w:tc>
              <w:tc>
                <w:tcPr>
                  <w:tcW w:w="1134" w:type="dxa"/>
                  <w:shd w:val="clear" w:color="auto" w:fill="auto"/>
                  <w:vAlign w:val="center"/>
                </w:tcPr>
                <w:p w14:paraId="0F066798" w14:textId="77777777" w:rsidR="00AF31D8" w:rsidRDefault="00C251BA">
                  <w:pPr>
                    <w:spacing w:after="0" w:line="240" w:lineRule="atLeast"/>
                    <w:contextualSpacing/>
                    <w:jc w:val="center"/>
                  </w:pPr>
                  <w:r>
                    <w:rPr>
                      <w:sz w:val="18"/>
                      <w:szCs w:val="18"/>
                    </w:rPr>
                    <w:t>3.000,00</w:t>
                  </w:r>
                </w:p>
              </w:tc>
              <w:tc>
                <w:tcPr>
                  <w:tcW w:w="855" w:type="dxa"/>
                  <w:vMerge/>
                  <w:shd w:val="clear" w:color="auto" w:fill="auto"/>
                  <w:vAlign w:val="center"/>
                </w:tcPr>
                <w:p w14:paraId="03C0E1CD" w14:textId="77777777" w:rsidR="00AF31D8" w:rsidRDefault="00AF31D8">
                  <w:pPr>
                    <w:spacing w:after="0" w:line="240" w:lineRule="atLeast"/>
                    <w:contextualSpacing/>
                    <w:jc w:val="center"/>
                    <w:rPr>
                      <w:rFonts w:ascii="Calibri" w:hAnsi="Calibri"/>
                      <w:sz w:val="18"/>
                      <w:szCs w:val="18"/>
                    </w:rPr>
                  </w:pPr>
                </w:p>
              </w:tc>
              <w:tc>
                <w:tcPr>
                  <w:tcW w:w="1427" w:type="dxa"/>
                  <w:shd w:val="clear" w:color="auto" w:fill="auto"/>
                  <w:vAlign w:val="center"/>
                </w:tcPr>
                <w:p w14:paraId="19A33610" w14:textId="77777777" w:rsidR="00AF31D8" w:rsidRDefault="00C251BA">
                  <w:pPr>
                    <w:spacing w:after="0" w:line="240" w:lineRule="atLeast"/>
                    <w:contextualSpacing/>
                    <w:jc w:val="center"/>
                  </w:pPr>
                  <w:r>
                    <w:rPr>
                      <w:sz w:val="18"/>
                      <w:szCs w:val="18"/>
                    </w:rPr>
                    <w:t>3.204,00</w:t>
                  </w:r>
                </w:p>
              </w:tc>
              <w:tc>
                <w:tcPr>
                  <w:tcW w:w="1065" w:type="dxa"/>
                  <w:shd w:val="clear" w:color="auto" w:fill="auto"/>
                  <w:vAlign w:val="center"/>
                </w:tcPr>
                <w:p w14:paraId="255DCD52" w14:textId="77777777" w:rsidR="00AF31D8" w:rsidRDefault="00C251BA">
                  <w:pPr>
                    <w:spacing w:after="0" w:line="240" w:lineRule="atLeast"/>
                    <w:contextualSpacing/>
                    <w:jc w:val="center"/>
                  </w:pPr>
                  <w:r>
                    <w:rPr>
                      <w:sz w:val="18"/>
                      <w:szCs w:val="18"/>
                    </w:rPr>
                    <w:t>768,96</w:t>
                  </w:r>
                </w:p>
              </w:tc>
              <w:tc>
                <w:tcPr>
                  <w:tcW w:w="1080" w:type="dxa"/>
                  <w:shd w:val="clear" w:color="auto" w:fill="auto"/>
                  <w:vAlign w:val="center"/>
                </w:tcPr>
                <w:p w14:paraId="1A9A7D89" w14:textId="77777777" w:rsidR="00AF31D8" w:rsidRDefault="00C251BA">
                  <w:pPr>
                    <w:spacing w:after="0" w:line="240" w:lineRule="atLeast"/>
                    <w:contextualSpacing/>
                    <w:jc w:val="center"/>
                  </w:pPr>
                  <w:r>
                    <w:rPr>
                      <w:sz w:val="18"/>
                      <w:szCs w:val="18"/>
                    </w:rPr>
                    <w:t>3.972,96</w:t>
                  </w:r>
                </w:p>
              </w:tc>
              <w:tc>
                <w:tcPr>
                  <w:tcW w:w="1078" w:type="dxa"/>
                  <w:vMerge/>
                  <w:shd w:val="clear" w:color="auto" w:fill="auto"/>
                  <w:vAlign w:val="center"/>
                </w:tcPr>
                <w:p w14:paraId="33CEB3D5" w14:textId="77777777" w:rsidR="00AF31D8" w:rsidRDefault="00AF31D8">
                  <w:pPr>
                    <w:spacing w:after="0" w:line="240" w:lineRule="atLeast"/>
                    <w:contextualSpacing/>
                    <w:jc w:val="center"/>
                    <w:rPr>
                      <w:rFonts w:ascii="Calibri" w:hAnsi="Calibri"/>
                      <w:sz w:val="18"/>
                      <w:szCs w:val="18"/>
                    </w:rPr>
                  </w:pPr>
                </w:p>
              </w:tc>
            </w:tr>
            <w:tr w:rsidR="00AF31D8" w14:paraId="2A0B6287" w14:textId="77777777">
              <w:tc>
                <w:tcPr>
                  <w:tcW w:w="6914" w:type="dxa"/>
                  <w:gridSpan w:val="7"/>
                  <w:shd w:val="clear" w:color="auto" w:fill="auto"/>
                  <w:vAlign w:val="center"/>
                </w:tcPr>
                <w:p w14:paraId="718D0E98" w14:textId="77777777" w:rsidR="00AF31D8" w:rsidRDefault="00C251BA">
                  <w:pPr>
                    <w:spacing w:after="0" w:line="240" w:lineRule="atLeast"/>
                    <w:contextualSpacing/>
                    <w:jc w:val="right"/>
                  </w:pPr>
                  <w:r>
                    <w:rPr>
                      <w:b/>
                      <w:sz w:val="18"/>
                      <w:szCs w:val="18"/>
                    </w:rPr>
                    <w:t xml:space="preserve">                                                                                                                      ΣΥΝΟΛΟ</w:t>
                  </w:r>
                </w:p>
              </w:tc>
              <w:tc>
                <w:tcPr>
                  <w:tcW w:w="1427" w:type="dxa"/>
                  <w:shd w:val="clear" w:color="auto" w:fill="auto"/>
                  <w:vAlign w:val="center"/>
                </w:tcPr>
                <w:p w14:paraId="4B75D301" w14:textId="77777777" w:rsidR="00AF31D8" w:rsidRDefault="00C251BA">
                  <w:pPr>
                    <w:spacing w:after="0" w:line="240" w:lineRule="atLeast"/>
                    <w:contextualSpacing/>
                    <w:jc w:val="center"/>
                  </w:pPr>
                  <w:r>
                    <w:rPr>
                      <w:sz w:val="18"/>
                      <w:szCs w:val="18"/>
                      <w:lang w:val="en-US"/>
                    </w:rPr>
                    <w:t>140.442,00</w:t>
                  </w:r>
                </w:p>
              </w:tc>
              <w:tc>
                <w:tcPr>
                  <w:tcW w:w="1065" w:type="dxa"/>
                  <w:shd w:val="clear" w:color="auto" w:fill="auto"/>
                  <w:vAlign w:val="center"/>
                </w:tcPr>
                <w:p w14:paraId="022CBBE3" w14:textId="77777777" w:rsidR="00AF31D8" w:rsidRDefault="00AF31D8">
                  <w:pPr>
                    <w:spacing w:after="0" w:line="240" w:lineRule="atLeast"/>
                    <w:contextualSpacing/>
                    <w:jc w:val="center"/>
                    <w:rPr>
                      <w:rFonts w:ascii="Calibri" w:hAnsi="Calibri"/>
                      <w:sz w:val="18"/>
                      <w:szCs w:val="18"/>
                    </w:rPr>
                  </w:pPr>
                </w:p>
              </w:tc>
              <w:tc>
                <w:tcPr>
                  <w:tcW w:w="2157" w:type="dxa"/>
                  <w:gridSpan w:val="2"/>
                  <w:shd w:val="clear" w:color="auto" w:fill="auto"/>
                  <w:vAlign w:val="center"/>
                </w:tcPr>
                <w:p w14:paraId="0930A3DF" w14:textId="77777777" w:rsidR="00AF31D8" w:rsidRDefault="00AF31D8">
                  <w:pPr>
                    <w:spacing w:after="0" w:line="240" w:lineRule="atLeast"/>
                    <w:contextualSpacing/>
                    <w:jc w:val="center"/>
                    <w:rPr>
                      <w:rFonts w:ascii="Calibri" w:hAnsi="Calibri"/>
                      <w:sz w:val="18"/>
                      <w:szCs w:val="18"/>
                    </w:rPr>
                  </w:pPr>
                </w:p>
              </w:tc>
            </w:tr>
            <w:tr w:rsidR="00AF31D8" w14:paraId="0C8FA4E7" w14:textId="77777777">
              <w:tc>
                <w:tcPr>
                  <w:tcW w:w="6914" w:type="dxa"/>
                  <w:gridSpan w:val="7"/>
                  <w:shd w:val="clear" w:color="auto" w:fill="auto"/>
                  <w:vAlign w:val="center"/>
                </w:tcPr>
                <w:p w14:paraId="11CFAE93" w14:textId="77777777" w:rsidR="00AF31D8" w:rsidRDefault="00C251BA">
                  <w:pPr>
                    <w:spacing w:after="0" w:line="240" w:lineRule="atLeast"/>
                    <w:contextualSpacing/>
                    <w:jc w:val="right"/>
                  </w:pPr>
                  <w:r>
                    <w:rPr>
                      <w:b/>
                      <w:sz w:val="18"/>
                      <w:szCs w:val="18"/>
                    </w:rPr>
                    <w:t xml:space="preserve">                                                                                                                    ΦΠΑ 24%</w:t>
                  </w:r>
                </w:p>
              </w:tc>
              <w:tc>
                <w:tcPr>
                  <w:tcW w:w="1427" w:type="dxa"/>
                  <w:shd w:val="clear" w:color="auto" w:fill="auto"/>
                  <w:vAlign w:val="center"/>
                </w:tcPr>
                <w:p w14:paraId="67690A50" w14:textId="77777777" w:rsidR="00AF31D8" w:rsidRDefault="00AF31D8">
                  <w:pPr>
                    <w:spacing w:after="0" w:line="240" w:lineRule="atLeast"/>
                    <w:contextualSpacing/>
                    <w:jc w:val="center"/>
                    <w:rPr>
                      <w:rFonts w:ascii="Calibri" w:hAnsi="Calibri"/>
                      <w:sz w:val="18"/>
                      <w:szCs w:val="18"/>
                    </w:rPr>
                  </w:pPr>
                </w:p>
              </w:tc>
              <w:tc>
                <w:tcPr>
                  <w:tcW w:w="1065" w:type="dxa"/>
                  <w:shd w:val="clear" w:color="auto" w:fill="auto"/>
                  <w:vAlign w:val="center"/>
                </w:tcPr>
                <w:p w14:paraId="43BD9D81" w14:textId="77777777" w:rsidR="00AF31D8" w:rsidRDefault="00C251BA">
                  <w:pPr>
                    <w:spacing w:after="0" w:line="240" w:lineRule="atLeast"/>
                    <w:contextualSpacing/>
                    <w:jc w:val="center"/>
                  </w:pPr>
                  <w:r>
                    <w:rPr>
                      <w:sz w:val="18"/>
                      <w:szCs w:val="18"/>
                      <w:lang w:val="en-US"/>
                    </w:rPr>
                    <w:t>33.706,08</w:t>
                  </w:r>
                </w:p>
              </w:tc>
              <w:tc>
                <w:tcPr>
                  <w:tcW w:w="2157" w:type="dxa"/>
                  <w:gridSpan w:val="2"/>
                  <w:shd w:val="clear" w:color="auto" w:fill="auto"/>
                  <w:vAlign w:val="center"/>
                </w:tcPr>
                <w:p w14:paraId="5C503860" w14:textId="77777777" w:rsidR="00AF31D8" w:rsidRDefault="00AF31D8">
                  <w:pPr>
                    <w:spacing w:after="0" w:line="240" w:lineRule="atLeast"/>
                    <w:contextualSpacing/>
                    <w:jc w:val="center"/>
                    <w:rPr>
                      <w:rFonts w:ascii="Calibri" w:hAnsi="Calibri"/>
                      <w:sz w:val="18"/>
                      <w:szCs w:val="18"/>
                    </w:rPr>
                  </w:pPr>
                </w:p>
              </w:tc>
            </w:tr>
            <w:tr w:rsidR="00AF31D8" w14:paraId="028EAFB0" w14:textId="77777777">
              <w:tc>
                <w:tcPr>
                  <w:tcW w:w="6914" w:type="dxa"/>
                  <w:gridSpan w:val="7"/>
                  <w:shd w:val="clear" w:color="auto" w:fill="auto"/>
                  <w:vAlign w:val="center"/>
                </w:tcPr>
                <w:p w14:paraId="7DB5E637" w14:textId="77777777" w:rsidR="00AF31D8" w:rsidRDefault="00C251BA">
                  <w:pPr>
                    <w:spacing w:after="0" w:line="240" w:lineRule="atLeast"/>
                    <w:contextualSpacing/>
                    <w:jc w:val="right"/>
                  </w:pPr>
                  <w:r>
                    <w:rPr>
                      <w:b/>
                      <w:sz w:val="18"/>
                      <w:szCs w:val="18"/>
                    </w:rPr>
                    <w:t xml:space="preserve">                              ΓΕΝΙΚΟ ΣΥΝΟΛΟ ΠΙΝΑΚΑ (Β)</w:t>
                  </w:r>
                </w:p>
                <w:p w14:paraId="464DC3F1" w14:textId="77777777" w:rsidR="00AF31D8" w:rsidRDefault="00AF31D8">
                  <w:pPr>
                    <w:spacing w:after="0" w:line="240" w:lineRule="atLeast"/>
                    <w:contextualSpacing/>
                    <w:jc w:val="right"/>
                    <w:rPr>
                      <w:rFonts w:ascii="Calibri" w:hAnsi="Calibri"/>
                      <w:b/>
                      <w:sz w:val="18"/>
                      <w:szCs w:val="18"/>
                    </w:rPr>
                  </w:pPr>
                </w:p>
              </w:tc>
              <w:tc>
                <w:tcPr>
                  <w:tcW w:w="1427" w:type="dxa"/>
                  <w:shd w:val="clear" w:color="auto" w:fill="auto"/>
                  <w:vAlign w:val="center"/>
                </w:tcPr>
                <w:p w14:paraId="3062C70C" w14:textId="77777777" w:rsidR="00AF31D8" w:rsidRDefault="00AF31D8">
                  <w:pPr>
                    <w:spacing w:after="0" w:line="240" w:lineRule="atLeast"/>
                    <w:contextualSpacing/>
                    <w:jc w:val="center"/>
                    <w:rPr>
                      <w:rFonts w:ascii="Calibri" w:hAnsi="Calibri"/>
                      <w:sz w:val="18"/>
                      <w:szCs w:val="18"/>
                    </w:rPr>
                  </w:pPr>
                </w:p>
              </w:tc>
              <w:tc>
                <w:tcPr>
                  <w:tcW w:w="1065" w:type="dxa"/>
                  <w:shd w:val="clear" w:color="auto" w:fill="auto"/>
                  <w:vAlign w:val="center"/>
                </w:tcPr>
                <w:p w14:paraId="587AF0AC" w14:textId="77777777" w:rsidR="00AF31D8" w:rsidRDefault="00AF31D8">
                  <w:pPr>
                    <w:spacing w:after="0" w:line="240" w:lineRule="atLeast"/>
                    <w:contextualSpacing/>
                    <w:jc w:val="center"/>
                    <w:rPr>
                      <w:rFonts w:ascii="Calibri" w:hAnsi="Calibri"/>
                      <w:sz w:val="18"/>
                      <w:szCs w:val="18"/>
                    </w:rPr>
                  </w:pPr>
                </w:p>
              </w:tc>
              <w:tc>
                <w:tcPr>
                  <w:tcW w:w="2157" w:type="dxa"/>
                  <w:gridSpan w:val="2"/>
                  <w:shd w:val="clear" w:color="auto" w:fill="auto"/>
                  <w:vAlign w:val="center"/>
                </w:tcPr>
                <w:p w14:paraId="7F6FE41A" w14:textId="77777777" w:rsidR="00AF31D8" w:rsidRDefault="00C251BA">
                  <w:pPr>
                    <w:spacing w:after="0" w:line="240" w:lineRule="atLeast"/>
                    <w:contextualSpacing/>
                    <w:jc w:val="center"/>
                  </w:pPr>
                  <w:r>
                    <w:rPr>
                      <w:b/>
                      <w:sz w:val="18"/>
                      <w:szCs w:val="18"/>
                      <w:lang w:val="en-US"/>
                    </w:rPr>
                    <w:t>174.148,08</w:t>
                  </w:r>
                </w:p>
              </w:tc>
            </w:tr>
            <w:tr w:rsidR="00AF31D8" w14:paraId="4CFF90A5" w14:textId="77777777">
              <w:trPr>
                <w:trHeight w:val="165"/>
              </w:trPr>
              <w:tc>
                <w:tcPr>
                  <w:tcW w:w="11563" w:type="dxa"/>
                  <w:gridSpan w:val="11"/>
                  <w:shd w:val="clear" w:color="auto" w:fill="auto"/>
                  <w:vAlign w:val="center"/>
                </w:tcPr>
                <w:p w14:paraId="36F69854" w14:textId="77777777" w:rsidR="00AF31D8" w:rsidRDefault="00C251BA">
                  <w:pPr>
                    <w:spacing w:after="0" w:line="240" w:lineRule="auto"/>
                    <w:contextualSpacing/>
                  </w:pPr>
                  <w:r>
                    <w:rPr>
                      <w:b/>
                    </w:rPr>
                    <w:t xml:space="preserve">  </w:t>
                  </w:r>
                </w:p>
                <w:p w14:paraId="2D3E9A7F" w14:textId="77777777" w:rsidR="00AF31D8" w:rsidRDefault="00C251BA">
                  <w:pPr>
                    <w:spacing w:after="0" w:line="240" w:lineRule="auto"/>
                    <w:contextualSpacing/>
                  </w:pPr>
                  <w:r>
                    <w:rPr>
                      <w:b/>
                    </w:rPr>
                    <w:t>ΟΜΑΔΑ Γ</w:t>
                  </w:r>
                </w:p>
                <w:tbl>
                  <w:tblPr>
                    <w:tblStyle w:val="af5"/>
                    <w:tblW w:w="11565" w:type="dxa"/>
                    <w:tblLook w:val="04A0" w:firstRow="1" w:lastRow="0" w:firstColumn="1" w:lastColumn="0" w:noHBand="0" w:noVBand="1"/>
                  </w:tblPr>
                  <w:tblGrid>
                    <w:gridCol w:w="594"/>
                    <w:gridCol w:w="1124"/>
                    <w:gridCol w:w="1078"/>
                    <w:gridCol w:w="1043"/>
                    <w:gridCol w:w="1097"/>
                    <w:gridCol w:w="1160"/>
                    <w:gridCol w:w="1013"/>
                    <w:gridCol w:w="8"/>
                    <w:gridCol w:w="16"/>
                    <w:gridCol w:w="1420"/>
                    <w:gridCol w:w="1101"/>
                    <w:gridCol w:w="1911"/>
                  </w:tblGrid>
                  <w:tr w:rsidR="00AF31D8" w14:paraId="53C6DDD9" w14:textId="77777777">
                    <w:tc>
                      <w:tcPr>
                        <w:tcW w:w="11564" w:type="dxa"/>
                        <w:gridSpan w:val="12"/>
                        <w:shd w:val="clear" w:color="auto" w:fill="auto"/>
                        <w:vAlign w:val="center"/>
                      </w:tcPr>
                      <w:p w14:paraId="55B9CBA8" w14:textId="77777777" w:rsidR="00AF31D8" w:rsidRDefault="00C251BA">
                        <w:pPr>
                          <w:pStyle w:val="ac"/>
                          <w:spacing w:after="0" w:line="240" w:lineRule="atLeast"/>
                          <w:ind w:left="1440"/>
                          <w:jc w:val="center"/>
                        </w:pPr>
                        <w:r>
                          <w:rPr>
                            <w:b/>
                          </w:rPr>
                          <w:t>Γ.</w:t>
                        </w:r>
                        <w:r>
                          <w:rPr>
                            <w:b/>
                          </w:rPr>
                          <w:t xml:space="preserve">ΠΙΝΑΚΑΣ ΚΑΥΣΙΜΩΝ – </w:t>
                        </w:r>
                        <w:r>
                          <w:rPr>
                            <w:b/>
                          </w:rPr>
                          <w:t>ΠΕΤΡΕΛΑΙΟ ΘΕΡΜΑΝΣΗΣ</w:t>
                        </w:r>
                      </w:p>
                    </w:tc>
                  </w:tr>
                  <w:tr w:rsidR="00AF31D8" w14:paraId="516A0767" w14:textId="77777777">
                    <w:tc>
                      <w:tcPr>
                        <w:tcW w:w="607" w:type="dxa"/>
                        <w:shd w:val="clear" w:color="auto" w:fill="auto"/>
                        <w:vAlign w:val="center"/>
                      </w:tcPr>
                      <w:p w14:paraId="0F39A44D" w14:textId="77777777" w:rsidR="00AF31D8" w:rsidRDefault="00C251BA">
                        <w:pPr>
                          <w:spacing w:after="0" w:line="240" w:lineRule="atLeast"/>
                          <w:contextualSpacing/>
                          <w:jc w:val="right"/>
                        </w:pPr>
                        <w:r>
                          <w:rPr>
                            <w:b/>
                            <w:sz w:val="18"/>
                            <w:szCs w:val="18"/>
                          </w:rPr>
                          <w:t>Α/Α</w:t>
                        </w:r>
                      </w:p>
                    </w:tc>
                    <w:tc>
                      <w:tcPr>
                        <w:tcW w:w="1137" w:type="dxa"/>
                        <w:shd w:val="clear" w:color="auto" w:fill="auto"/>
                        <w:vAlign w:val="center"/>
                      </w:tcPr>
                      <w:p w14:paraId="3160E8FA" w14:textId="77777777" w:rsidR="00AF31D8" w:rsidRDefault="00C251BA">
                        <w:pPr>
                          <w:spacing w:after="0" w:line="240" w:lineRule="atLeast"/>
                          <w:contextualSpacing/>
                          <w:jc w:val="center"/>
                        </w:pPr>
                        <w:r>
                          <w:rPr>
                            <w:b/>
                            <w:sz w:val="18"/>
                            <w:szCs w:val="18"/>
                          </w:rPr>
                          <w:t>ΕΙΔΟΣ</w:t>
                        </w:r>
                      </w:p>
                    </w:tc>
                    <w:tc>
                      <w:tcPr>
                        <w:tcW w:w="1089" w:type="dxa"/>
                        <w:shd w:val="clear" w:color="auto" w:fill="auto"/>
                        <w:vAlign w:val="center"/>
                      </w:tcPr>
                      <w:p w14:paraId="6DD691D7" w14:textId="77777777" w:rsidR="00AF31D8" w:rsidRDefault="00C251BA">
                        <w:pPr>
                          <w:spacing w:after="0" w:line="240" w:lineRule="atLeast"/>
                          <w:contextualSpacing/>
                          <w:jc w:val="center"/>
                        </w:pPr>
                        <w:r>
                          <w:rPr>
                            <w:b/>
                            <w:sz w:val="18"/>
                            <w:szCs w:val="18"/>
                            <w:lang w:val="en-US"/>
                          </w:rPr>
                          <w:t>CPV</w:t>
                        </w:r>
                      </w:p>
                    </w:tc>
                    <w:tc>
                      <w:tcPr>
                        <w:tcW w:w="1007" w:type="dxa"/>
                        <w:shd w:val="clear" w:color="auto" w:fill="auto"/>
                        <w:vAlign w:val="center"/>
                      </w:tcPr>
                      <w:p w14:paraId="5BA5C8D5" w14:textId="77777777" w:rsidR="00AF31D8" w:rsidRDefault="00C251BA">
                        <w:pPr>
                          <w:spacing w:after="0" w:line="240" w:lineRule="atLeast"/>
                          <w:contextualSpacing/>
                          <w:jc w:val="center"/>
                        </w:pPr>
                        <w:r>
                          <w:rPr>
                            <w:b/>
                            <w:sz w:val="18"/>
                            <w:szCs w:val="18"/>
                          </w:rPr>
                          <w:t>ΜΟΝΑΔΑ ΜΕΤΡΗΣΗΣ</w:t>
                        </w:r>
                      </w:p>
                    </w:tc>
                    <w:tc>
                      <w:tcPr>
                        <w:tcW w:w="2267" w:type="dxa"/>
                        <w:gridSpan w:val="2"/>
                        <w:shd w:val="clear" w:color="auto" w:fill="auto"/>
                        <w:vAlign w:val="center"/>
                      </w:tcPr>
                      <w:p w14:paraId="02168A98" w14:textId="77777777" w:rsidR="00AF31D8" w:rsidRDefault="00C251BA">
                        <w:pPr>
                          <w:spacing w:after="0" w:line="240" w:lineRule="atLeast"/>
                          <w:contextualSpacing/>
                          <w:jc w:val="center"/>
                        </w:pPr>
                        <w:r>
                          <w:rPr>
                            <w:b/>
                            <w:sz w:val="18"/>
                            <w:szCs w:val="18"/>
                          </w:rPr>
                          <w:t>ΠΟΣΟΤΗΤΑ</w:t>
                        </w:r>
                      </w:p>
                    </w:tc>
                    <w:tc>
                      <w:tcPr>
                        <w:tcW w:w="796" w:type="dxa"/>
                        <w:gridSpan w:val="2"/>
                        <w:shd w:val="clear" w:color="auto" w:fill="auto"/>
                        <w:vAlign w:val="center"/>
                      </w:tcPr>
                      <w:p w14:paraId="35CF9C52" w14:textId="77777777" w:rsidR="00AF31D8" w:rsidRDefault="00C251BA">
                        <w:pPr>
                          <w:spacing w:after="0" w:line="240" w:lineRule="atLeast"/>
                          <w:contextualSpacing/>
                          <w:jc w:val="center"/>
                        </w:pPr>
                        <w:r>
                          <w:rPr>
                            <w:b/>
                            <w:sz w:val="18"/>
                            <w:szCs w:val="18"/>
                          </w:rPr>
                          <w:t>ΤΙΜΗ ΜΟΝΑΔΑΣ</w:t>
                        </w:r>
                      </w:p>
                    </w:tc>
                    <w:tc>
                      <w:tcPr>
                        <w:tcW w:w="1481" w:type="dxa"/>
                        <w:gridSpan w:val="2"/>
                        <w:shd w:val="clear" w:color="auto" w:fill="auto"/>
                        <w:vAlign w:val="center"/>
                      </w:tcPr>
                      <w:p w14:paraId="78ACCAFB" w14:textId="77777777" w:rsidR="00AF31D8" w:rsidRDefault="00C251BA">
                        <w:pPr>
                          <w:spacing w:after="0" w:line="240" w:lineRule="atLeast"/>
                          <w:contextualSpacing/>
                          <w:jc w:val="center"/>
                        </w:pPr>
                        <w:r>
                          <w:rPr>
                            <w:rFonts w:cs="Arial"/>
                            <w:b/>
                            <w:bCs/>
                            <w:color w:val="000000"/>
                            <w:sz w:val="18"/>
                            <w:szCs w:val="18"/>
                          </w:rPr>
                          <w:t>ΕΝΔΕΙΚΤΙΚΟ ΚΟΣΤΟΣ (€)  ΧΩΡΙΣ Φ.Π.Α.</w:t>
                        </w:r>
                      </w:p>
                    </w:tc>
                    <w:tc>
                      <w:tcPr>
                        <w:tcW w:w="1133" w:type="dxa"/>
                        <w:shd w:val="clear" w:color="auto" w:fill="auto"/>
                        <w:vAlign w:val="center"/>
                      </w:tcPr>
                      <w:p w14:paraId="17F4042F" w14:textId="77777777" w:rsidR="00AF31D8" w:rsidRDefault="00C251BA">
                        <w:pPr>
                          <w:spacing w:after="0" w:line="240" w:lineRule="auto"/>
                          <w:jc w:val="center"/>
                        </w:pPr>
                        <w:r>
                          <w:rPr>
                            <w:rFonts w:cs="Arial"/>
                            <w:b/>
                            <w:bCs/>
                            <w:color w:val="000000"/>
                            <w:sz w:val="18"/>
                            <w:szCs w:val="18"/>
                          </w:rPr>
                          <w:t>Φ.Π.Α.</w:t>
                        </w:r>
                      </w:p>
                      <w:p w14:paraId="07514270" w14:textId="77777777" w:rsidR="00AF31D8" w:rsidRDefault="00C251BA">
                        <w:pPr>
                          <w:spacing w:after="240" w:line="240" w:lineRule="atLeast"/>
                          <w:contextualSpacing/>
                          <w:jc w:val="center"/>
                        </w:pPr>
                        <w:r>
                          <w:rPr>
                            <w:rFonts w:cs="Arial"/>
                            <w:b/>
                            <w:bCs/>
                            <w:color w:val="000000"/>
                            <w:sz w:val="18"/>
                            <w:szCs w:val="18"/>
                          </w:rPr>
                          <w:t>24% (€)</w:t>
                        </w:r>
                      </w:p>
                    </w:tc>
                    <w:tc>
                      <w:tcPr>
                        <w:tcW w:w="2047" w:type="dxa"/>
                        <w:shd w:val="clear" w:color="auto" w:fill="auto"/>
                        <w:vAlign w:val="center"/>
                      </w:tcPr>
                      <w:p w14:paraId="536E817A" w14:textId="77777777" w:rsidR="00AF31D8" w:rsidRDefault="00C251BA">
                        <w:pPr>
                          <w:spacing w:after="0" w:line="240" w:lineRule="atLeast"/>
                          <w:contextualSpacing/>
                          <w:jc w:val="center"/>
                        </w:pPr>
                        <w:r>
                          <w:rPr>
                            <w:b/>
                            <w:sz w:val="18"/>
                            <w:szCs w:val="18"/>
                          </w:rPr>
                          <w:t>ΑΞΙΑ (€)</w:t>
                        </w:r>
                      </w:p>
                    </w:tc>
                  </w:tr>
                  <w:tr w:rsidR="00AF31D8" w14:paraId="41E065D8" w14:textId="77777777">
                    <w:tc>
                      <w:tcPr>
                        <w:tcW w:w="607" w:type="dxa"/>
                        <w:vMerge w:val="restart"/>
                        <w:shd w:val="clear" w:color="auto" w:fill="auto"/>
                        <w:vAlign w:val="center"/>
                      </w:tcPr>
                      <w:p w14:paraId="6BAACB57" w14:textId="77777777" w:rsidR="00AF31D8" w:rsidRDefault="00C251BA">
                        <w:pPr>
                          <w:spacing w:after="0" w:line="240" w:lineRule="atLeast"/>
                          <w:contextualSpacing/>
                          <w:jc w:val="center"/>
                        </w:pPr>
                        <w:r>
                          <w:rPr>
                            <w:sz w:val="18"/>
                            <w:szCs w:val="18"/>
                          </w:rPr>
                          <w:t>1</w:t>
                        </w:r>
                      </w:p>
                    </w:tc>
                    <w:tc>
                      <w:tcPr>
                        <w:tcW w:w="1137" w:type="dxa"/>
                        <w:vMerge w:val="restart"/>
                        <w:shd w:val="clear" w:color="auto" w:fill="auto"/>
                        <w:vAlign w:val="center"/>
                      </w:tcPr>
                      <w:p w14:paraId="1247A90B" w14:textId="77777777" w:rsidR="00AF31D8" w:rsidRDefault="00C251BA">
                        <w:pPr>
                          <w:spacing w:after="0" w:line="240" w:lineRule="atLeast"/>
                          <w:contextualSpacing/>
                          <w:jc w:val="center"/>
                        </w:pPr>
                        <w:r>
                          <w:rPr>
                            <w:sz w:val="18"/>
                            <w:szCs w:val="18"/>
                          </w:rPr>
                          <w:t>Πετρέλαιο θέρμανσης</w:t>
                        </w:r>
                      </w:p>
                    </w:tc>
                    <w:tc>
                      <w:tcPr>
                        <w:tcW w:w="1089" w:type="dxa"/>
                        <w:vMerge w:val="restart"/>
                        <w:shd w:val="clear" w:color="auto" w:fill="auto"/>
                        <w:vAlign w:val="center"/>
                      </w:tcPr>
                      <w:p w14:paraId="622CB5C7" w14:textId="77777777" w:rsidR="00AF31D8" w:rsidRDefault="00C251BA">
                        <w:pPr>
                          <w:spacing w:after="0" w:line="240" w:lineRule="atLeast"/>
                          <w:contextualSpacing/>
                          <w:jc w:val="center"/>
                        </w:pPr>
                        <w:r>
                          <w:rPr>
                            <w:sz w:val="18"/>
                            <w:szCs w:val="18"/>
                          </w:rPr>
                          <w:t>09135100-5</w:t>
                        </w:r>
                      </w:p>
                    </w:tc>
                    <w:tc>
                      <w:tcPr>
                        <w:tcW w:w="1007" w:type="dxa"/>
                        <w:vMerge w:val="restart"/>
                        <w:shd w:val="clear" w:color="auto" w:fill="auto"/>
                        <w:vAlign w:val="center"/>
                      </w:tcPr>
                      <w:p w14:paraId="684688A1" w14:textId="77777777" w:rsidR="00AF31D8" w:rsidRDefault="00C251BA">
                        <w:pPr>
                          <w:spacing w:after="0" w:line="240" w:lineRule="atLeast"/>
                          <w:contextualSpacing/>
                          <w:jc w:val="center"/>
                        </w:pPr>
                        <w:r>
                          <w:rPr>
                            <w:sz w:val="18"/>
                            <w:szCs w:val="18"/>
                          </w:rPr>
                          <w:t>ΛΙΤΡΟ</w:t>
                        </w:r>
                      </w:p>
                    </w:tc>
                    <w:tc>
                      <w:tcPr>
                        <w:tcW w:w="1076" w:type="dxa"/>
                        <w:tcBorders>
                          <w:left w:val="nil"/>
                          <w:right w:val="nil"/>
                        </w:tcBorders>
                        <w:shd w:val="clear" w:color="auto" w:fill="auto"/>
                        <w:vAlign w:val="center"/>
                      </w:tcPr>
                      <w:p w14:paraId="74F4738F" w14:textId="77777777" w:rsidR="00AF31D8" w:rsidRDefault="00C251BA">
                        <w:pPr>
                          <w:spacing w:after="0" w:line="240" w:lineRule="atLeast"/>
                          <w:contextualSpacing/>
                          <w:jc w:val="center"/>
                        </w:pPr>
                        <w:r>
                          <w:rPr>
                            <w:sz w:val="18"/>
                            <w:szCs w:val="18"/>
                          </w:rPr>
                          <w:t>Δημοτικά κτίρια</w:t>
                        </w:r>
                      </w:p>
                    </w:tc>
                    <w:tc>
                      <w:tcPr>
                        <w:tcW w:w="1189" w:type="dxa"/>
                        <w:shd w:val="clear" w:color="auto" w:fill="auto"/>
                        <w:vAlign w:val="center"/>
                      </w:tcPr>
                      <w:p w14:paraId="61022471" w14:textId="77777777" w:rsidR="00AF31D8" w:rsidRDefault="00C251BA">
                        <w:pPr>
                          <w:spacing w:after="0" w:line="240" w:lineRule="atLeast"/>
                          <w:contextualSpacing/>
                          <w:jc w:val="center"/>
                        </w:pPr>
                        <w:r>
                          <w:rPr>
                            <w:sz w:val="18"/>
                            <w:szCs w:val="18"/>
                          </w:rPr>
                          <w:t>658,00</w:t>
                        </w:r>
                      </w:p>
                    </w:tc>
                    <w:tc>
                      <w:tcPr>
                        <w:tcW w:w="790" w:type="dxa"/>
                        <w:vMerge w:val="restart"/>
                        <w:shd w:val="clear" w:color="auto" w:fill="auto"/>
                        <w:vAlign w:val="center"/>
                      </w:tcPr>
                      <w:p w14:paraId="2A3CE7AE" w14:textId="77777777" w:rsidR="00AF31D8" w:rsidRDefault="00C251BA">
                        <w:pPr>
                          <w:spacing w:after="0" w:line="240" w:lineRule="atLeast"/>
                          <w:contextualSpacing/>
                          <w:jc w:val="center"/>
                        </w:pPr>
                        <w:r>
                          <w:rPr>
                            <w:sz w:val="18"/>
                            <w:szCs w:val="18"/>
                          </w:rPr>
                          <w:t>0,759</w:t>
                        </w:r>
                      </w:p>
                    </w:tc>
                    <w:tc>
                      <w:tcPr>
                        <w:tcW w:w="1488" w:type="dxa"/>
                        <w:gridSpan w:val="3"/>
                        <w:shd w:val="clear" w:color="auto" w:fill="auto"/>
                        <w:vAlign w:val="center"/>
                      </w:tcPr>
                      <w:p w14:paraId="7D90D5E0" w14:textId="77777777" w:rsidR="00AF31D8" w:rsidRDefault="00C251BA">
                        <w:pPr>
                          <w:spacing w:after="0" w:line="240" w:lineRule="atLeast"/>
                          <w:contextualSpacing/>
                          <w:jc w:val="center"/>
                        </w:pPr>
                        <w:r>
                          <w:rPr>
                            <w:sz w:val="18"/>
                            <w:szCs w:val="18"/>
                          </w:rPr>
                          <w:t>499,42</w:t>
                        </w:r>
                      </w:p>
                    </w:tc>
                    <w:tc>
                      <w:tcPr>
                        <w:tcW w:w="1130" w:type="dxa"/>
                        <w:shd w:val="clear" w:color="auto" w:fill="auto"/>
                        <w:vAlign w:val="center"/>
                      </w:tcPr>
                      <w:p w14:paraId="3869E025" w14:textId="77777777" w:rsidR="00AF31D8" w:rsidRDefault="00C251BA">
                        <w:pPr>
                          <w:spacing w:after="0" w:line="240" w:lineRule="atLeast"/>
                          <w:contextualSpacing/>
                          <w:jc w:val="center"/>
                        </w:pPr>
                        <w:r>
                          <w:rPr>
                            <w:sz w:val="18"/>
                            <w:szCs w:val="18"/>
                          </w:rPr>
                          <w:t>119,86</w:t>
                        </w:r>
                      </w:p>
                    </w:tc>
                    <w:tc>
                      <w:tcPr>
                        <w:tcW w:w="2051" w:type="dxa"/>
                        <w:shd w:val="clear" w:color="auto" w:fill="auto"/>
                        <w:vAlign w:val="center"/>
                      </w:tcPr>
                      <w:p w14:paraId="50C8C953" w14:textId="77777777" w:rsidR="00AF31D8" w:rsidRDefault="00C251BA">
                        <w:pPr>
                          <w:spacing w:after="0" w:line="240" w:lineRule="atLeast"/>
                          <w:contextualSpacing/>
                          <w:jc w:val="center"/>
                        </w:pPr>
                        <w:r>
                          <w:rPr>
                            <w:sz w:val="18"/>
                            <w:szCs w:val="18"/>
                          </w:rPr>
                          <w:t>619,28</w:t>
                        </w:r>
                      </w:p>
                    </w:tc>
                  </w:tr>
                  <w:tr w:rsidR="00AF31D8" w14:paraId="357906C1" w14:textId="77777777">
                    <w:tc>
                      <w:tcPr>
                        <w:tcW w:w="607" w:type="dxa"/>
                        <w:vMerge/>
                        <w:tcBorders>
                          <w:top w:val="nil"/>
                        </w:tcBorders>
                        <w:shd w:val="clear" w:color="auto" w:fill="auto"/>
                        <w:vAlign w:val="center"/>
                      </w:tcPr>
                      <w:p w14:paraId="58AFF080" w14:textId="77777777" w:rsidR="00AF31D8" w:rsidRDefault="00AF31D8">
                        <w:pPr>
                          <w:spacing w:after="0" w:line="240" w:lineRule="atLeast"/>
                          <w:contextualSpacing/>
                          <w:jc w:val="center"/>
                          <w:rPr>
                            <w:rFonts w:ascii="Calibri" w:hAnsi="Calibri"/>
                            <w:sz w:val="18"/>
                            <w:szCs w:val="18"/>
                          </w:rPr>
                        </w:pPr>
                      </w:p>
                    </w:tc>
                    <w:tc>
                      <w:tcPr>
                        <w:tcW w:w="1137" w:type="dxa"/>
                        <w:vMerge/>
                        <w:tcBorders>
                          <w:top w:val="nil"/>
                        </w:tcBorders>
                        <w:shd w:val="clear" w:color="auto" w:fill="auto"/>
                        <w:vAlign w:val="center"/>
                      </w:tcPr>
                      <w:p w14:paraId="70AA40F4" w14:textId="77777777" w:rsidR="00AF31D8" w:rsidRDefault="00AF31D8">
                        <w:pPr>
                          <w:spacing w:after="0" w:line="240" w:lineRule="atLeast"/>
                          <w:contextualSpacing/>
                          <w:jc w:val="center"/>
                          <w:rPr>
                            <w:rFonts w:ascii="Calibri" w:hAnsi="Calibri"/>
                            <w:sz w:val="18"/>
                            <w:szCs w:val="18"/>
                          </w:rPr>
                        </w:pPr>
                      </w:p>
                    </w:tc>
                    <w:tc>
                      <w:tcPr>
                        <w:tcW w:w="1089" w:type="dxa"/>
                        <w:vMerge/>
                        <w:tcBorders>
                          <w:top w:val="nil"/>
                        </w:tcBorders>
                        <w:shd w:val="clear" w:color="auto" w:fill="auto"/>
                        <w:vAlign w:val="center"/>
                      </w:tcPr>
                      <w:p w14:paraId="4E8AC467" w14:textId="77777777" w:rsidR="00AF31D8" w:rsidRDefault="00AF31D8">
                        <w:pPr>
                          <w:spacing w:after="0" w:line="240" w:lineRule="atLeast"/>
                          <w:contextualSpacing/>
                          <w:jc w:val="center"/>
                          <w:rPr>
                            <w:rFonts w:ascii="Calibri" w:hAnsi="Calibri"/>
                            <w:sz w:val="18"/>
                            <w:szCs w:val="18"/>
                          </w:rPr>
                        </w:pPr>
                      </w:p>
                    </w:tc>
                    <w:tc>
                      <w:tcPr>
                        <w:tcW w:w="1007" w:type="dxa"/>
                        <w:vMerge/>
                        <w:tcBorders>
                          <w:top w:val="nil"/>
                        </w:tcBorders>
                        <w:shd w:val="clear" w:color="auto" w:fill="auto"/>
                        <w:vAlign w:val="center"/>
                      </w:tcPr>
                      <w:p w14:paraId="3C9D95AF" w14:textId="77777777" w:rsidR="00AF31D8" w:rsidRDefault="00AF31D8">
                        <w:pPr>
                          <w:spacing w:after="0" w:line="240" w:lineRule="atLeast"/>
                          <w:contextualSpacing/>
                          <w:jc w:val="center"/>
                          <w:rPr>
                            <w:rFonts w:ascii="Calibri" w:hAnsi="Calibri"/>
                            <w:sz w:val="18"/>
                            <w:szCs w:val="18"/>
                          </w:rPr>
                        </w:pPr>
                      </w:p>
                    </w:tc>
                    <w:tc>
                      <w:tcPr>
                        <w:tcW w:w="1076" w:type="dxa"/>
                        <w:tcBorders>
                          <w:top w:val="nil"/>
                          <w:left w:val="nil"/>
                          <w:right w:val="nil"/>
                        </w:tcBorders>
                        <w:shd w:val="clear" w:color="auto" w:fill="auto"/>
                        <w:vAlign w:val="center"/>
                      </w:tcPr>
                      <w:p w14:paraId="0484347E" w14:textId="77777777" w:rsidR="00AF31D8" w:rsidRDefault="00C251BA">
                        <w:pPr>
                          <w:spacing w:after="0" w:line="240" w:lineRule="atLeast"/>
                          <w:contextualSpacing/>
                          <w:jc w:val="center"/>
                        </w:pPr>
                        <w:r>
                          <w:rPr>
                            <w:sz w:val="18"/>
                            <w:szCs w:val="18"/>
                          </w:rPr>
                          <w:t>1βάθμια εκπαίδευση</w:t>
                        </w:r>
                      </w:p>
                    </w:tc>
                    <w:tc>
                      <w:tcPr>
                        <w:tcW w:w="1189" w:type="dxa"/>
                        <w:tcBorders>
                          <w:top w:val="nil"/>
                        </w:tcBorders>
                        <w:shd w:val="clear" w:color="auto" w:fill="auto"/>
                        <w:vAlign w:val="center"/>
                      </w:tcPr>
                      <w:p w14:paraId="5EDE780C" w14:textId="77777777" w:rsidR="00AF31D8" w:rsidRDefault="00C251BA">
                        <w:pPr>
                          <w:spacing w:after="0" w:line="240" w:lineRule="atLeast"/>
                          <w:contextualSpacing/>
                          <w:jc w:val="center"/>
                        </w:pPr>
                        <w:r>
                          <w:rPr>
                            <w:sz w:val="18"/>
                            <w:szCs w:val="18"/>
                          </w:rPr>
                          <w:t>12.847,00</w:t>
                        </w:r>
                      </w:p>
                    </w:tc>
                    <w:tc>
                      <w:tcPr>
                        <w:tcW w:w="790" w:type="dxa"/>
                        <w:vMerge/>
                        <w:tcBorders>
                          <w:top w:val="nil"/>
                        </w:tcBorders>
                        <w:shd w:val="clear" w:color="auto" w:fill="auto"/>
                        <w:vAlign w:val="center"/>
                      </w:tcPr>
                      <w:p w14:paraId="17B05FFE" w14:textId="77777777" w:rsidR="00AF31D8" w:rsidRDefault="00AF31D8">
                        <w:pPr>
                          <w:spacing w:after="0" w:line="240" w:lineRule="atLeast"/>
                          <w:contextualSpacing/>
                          <w:jc w:val="center"/>
                          <w:rPr>
                            <w:rFonts w:ascii="Calibri" w:hAnsi="Calibri"/>
                            <w:sz w:val="18"/>
                            <w:szCs w:val="18"/>
                          </w:rPr>
                        </w:pPr>
                      </w:p>
                    </w:tc>
                    <w:tc>
                      <w:tcPr>
                        <w:tcW w:w="1488" w:type="dxa"/>
                        <w:gridSpan w:val="3"/>
                        <w:tcBorders>
                          <w:top w:val="nil"/>
                        </w:tcBorders>
                        <w:shd w:val="clear" w:color="auto" w:fill="auto"/>
                        <w:vAlign w:val="center"/>
                      </w:tcPr>
                      <w:p w14:paraId="645F61DF" w14:textId="77777777" w:rsidR="00AF31D8" w:rsidRDefault="00C251BA">
                        <w:pPr>
                          <w:spacing w:after="0" w:line="240" w:lineRule="atLeast"/>
                          <w:contextualSpacing/>
                          <w:jc w:val="center"/>
                        </w:pPr>
                        <w:r>
                          <w:rPr>
                            <w:sz w:val="18"/>
                            <w:szCs w:val="18"/>
                          </w:rPr>
                          <w:t>9.750,87</w:t>
                        </w:r>
                      </w:p>
                    </w:tc>
                    <w:tc>
                      <w:tcPr>
                        <w:tcW w:w="1130" w:type="dxa"/>
                        <w:tcBorders>
                          <w:top w:val="nil"/>
                        </w:tcBorders>
                        <w:shd w:val="clear" w:color="auto" w:fill="auto"/>
                        <w:vAlign w:val="center"/>
                      </w:tcPr>
                      <w:p w14:paraId="3A3A969B" w14:textId="77777777" w:rsidR="00AF31D8" w:rsidRDefault="00C251BA">
                        <w:pPr>
                          <w:spacing w:after="0" w:line="240" w:lineRule="atLeast"/>
                          <w:contextualSpacing/>
                          <w:jc w:val="center"/>
                        </w:pPr>
                        <w:r>
                          <w:rPr>
                            <w:sz w:val="18"/>
                            <w:szCs w:val="18"/>
                          </w:rPr>
                          <w:t>2.340,21</w:t>
                        </w:r>
                      </w:p>
                    </w:tc>
                    <w:tc>
                      <w:tcPr>
                        <w:tcW w:w="2051" w:type="dxa"/>
                        <w:tcBorders>
                          <w:top w:val="nil"/>
                        </w:tcBorders>
                        <w:shd w:val="clear" w:color="auto" w:fill="auto"/>
                        <w:vAlign w:val="center"/>
                      </w:tcPr>
                      <w:p w14:paraId="74B0960A" w14:textId="77777777" w:rsidR="00AF31D8" w:rsidRDefault="00C251BA">
                        <w:pPr>
                          <w:spacing w:after="0" w:line="240" w:lineRule="atLeast"/>
                          <w:contextualSpacing/>
                          <w:jc w:val="center"/>
                        </w:pPr>
                        <w:r>
                          <w:rPr>
                            <w:sz w:val="18"/>
                            <w:szCs w:val="18"/>
                          </w:rPr>
                          <w:t>12.091,08</w:t>
                        </w:r>
                      </w:p>
                    </w:tc>
                  </w:tr>
                  <w:tr w:rsidR="00AF31D8" w14:paraId="5CEBBC91" w14:textId="77777777">
                    <w:tc>
                      <w:tcPr>
                        <w:tcW w:w="607" w:type="dxa"/>
                        <w:vMerge/>
                        <w:tcBorders>
                          <w:top w:val="nil"/>
                        </w:tcBorders>
                        <w:shd w:val="clear" w:color="auto" w:fill="auto"/>
                        <w:vAlign w:val="center"/>
                      </w:tcPr>
                      <w:p w14:paraId="7F04DD2C" w14:textId="77777777" w:rsidR="00AF31D8" w:rsidRDefault="00AF31D8">
                        <w:pPr>
                          <w:spacing w:after="0" w:line="240" w:lineRule="atLeast"/>
                          <w:contextualSpacing/>
                          <w:jc w:val="center"/>
                          <w:rPr>
                            <w:rFonts w:ascii="Calibri" w:hAnsi="Calibri"/>
                            <w:sz w:val="18"/>
                            <w:szCs w:val="18"/>
                          </w:rPr>
                        </w:pPr>
                      </w:p>
                    </w:tc>
                    <w:tc>
                      <w:tcPr>
                        <w:tcW w:w="1137" w:type="dxa"/>
                        <w:vMerge/>
                        <w:tcBorders>
                          <w:top w:val="nil"/>
                        </w:tcBorders>
                        <w:shd w:val="clear" w:color="auto" w:fill="auto"/>
                        <w:vAlign w:val="center"/>
                      </w:tcPr>
                      <w:p w14:paraId="78A5D0A0" w14:textId="77777777" w:rsidR="00AF31D8" w:rsidRDefault="00AF31D8">
                        <w:pPr>
                          <w:spacing w:after="0" w:line="240" w:lineRule="atLeast"/>
                          <w:contextualSpacing/>
                          <w:jc w:val="center"/>
                          <w:rPr>
                            <w:rFonts w:ascii="Calibri" w:hAnsi="Calibri"/>
                            <w:sz w:val="18"/>
                            <w:szCs w:val="18"/>
                          </w:rPr>
                        </w:pPr>
                      </w:p>
                    </w:tc>
                    <w:tc>
                      <w:tcPr>
                        <w:tcW w:w="1089" w:type="dxa"/>
                        <w:vMerge/>
                        <w:tcBorders>
                          <w:top w:val="nil"/>
                        </w:tcBorders>
                        <w:shd w:val="clear" w:color="auto" w:fill="auto"/>
                        <w:vAlign w:val="center"/>
                      </w:tcPr>
                      <w:p w14:paraId="0C417CD8" w14:textId="77777777" w:rsidR="00AF31D8" w:rsidRDefault="00AF31D8">
                        <w:pPr>
                          <w:spacing w:after="0" w:line="240" w:lineRule="atLeast"/>
                          <w:contextualSpacing/>
                          <w:jc w:val="center"/>
                          <w:rPr>
                            <w:rFonts w:ascii="Calibri" w:hAnsi="Calibri"/>
                            <w:sz w:val="18"/>
                            <w:szCs w:val="18"/>
                          </w:rPr>
                        </w:pPr>
                      </w:p>
                    </w:tc>
                    <w:tc>
                      <w:tcPr>
                        <w:tcW w:w="1007" w:type="dxa"/>
                        <w:vMerge/>
                        <w:tcBorders>
                          <w:top w:val="nil"/>
                        </w:tcBorders>
                        <w:shd w:val="clear" w:color="auto" w:fill="auto"/>
                        <w:vAlign w:val="center"/>
                      </w:tcPr>
                      <w:p w14:paraId="475F218A" w14:textId="77777777" w:rsidR="00AF31D8" w:rsidRDefault="00AF31D8">
                        <w:pPr>
                          <w:spacing w:after="0" w:line="240" w:lineRule="atLeast"/>
                          <w:contextualSpacing/>
                          <w:jc w:val="center"/>
                          <w:rPr>
                            <w:rFonts w:ascii="Calibri" w:hAnsi="Calibri"/>
                            <w:sz w:val="18"/>
                            <w:szCs w:val="18"/>
                          </w:rPr>
                        </w:pPr>
                      </w:p>
                    </w:tc>
                    <w:tc>
                      <w:tcPr>
                        <w:tcW w:w="1076" w:type="dxa"/>
                        <w:tcBorders>
                          <w:top w:val="nil"/>
                          <w:left w:val="nil"/>
                          <w:right w:val="nil"/>
                        </w:tcBorders>
                        <w:shd w:val="clear" w:color="auto" w:fill="auto"/>
                        <w:vAlign w:val="center"/>
                      </w:tcPr>
                      <w:p w14:paraId="27969861" w14:textId="77777777" w:rsidR="00AF31D8" w:rsidRDefault="00C251BA">
                        <w:pPr>
                          <w:spacing w:after="0" w:line="240" w:lineRule="atLeast"/>
                          <w:contextualSpacing/>
                          <w:jc w:val="center"/>
                        </w:pPr>
                        <w:r>
                          <w:rPr>
                            <w:sz w:val="18"/>
                            <w:szCs w:val="18"/>
                          </w:rPr>
                          <w:t>2βάθμια εκπαίδευση</w:t>
                        </w:r>
                      </w:p>
                    </w:tc>
                    <w:tc>
                      <w:tcPr>
                        <w:tcW w:w="1189" w:type="dxa"/>
                        <w:tcBorders>
                          <w:top w:val="nil"/>
                        </w:tcBorders>
                        <w:shd w:val="clear" w:color="auto" w:fill="auto"/>
                        <w:vAlign w:val="center"/>
                      </w:tcPr>
                      <w:p w14:paraId="576094A2" w14:textId="77777777" w:rsidR="00AF31D8" w:rsidRDefault="00C251BA">
                        <w:pPr>
                          <w:spacing w:after="0" w:line="240" w:lineRule="atLeast"/>
                          <w:contextualSpacing/>
                          <w:jc w:val="center"/>
                        </w:pPr>
                        <w:r>
                          <w:rPr>
                            <w:sz w:val="18"/>
                            <w:szCs w:val="18"/>
                          </w:rPr>
                          <w:t>10.212,00</w:t>
                        </w:r>
                      </w:p>
                    </w:tc>
                    <w:tc>
                      <w:tcPr>
                        <w:tcW w:w="790" w:type="dxa"/>
                        <w:vMerge/>
                        <w:tcBorders>
                          <w:top w:val="nil"/>
                        </w:tcBorders>
                        <w:shd w:val="clear" w:color="auto" w:fill="auto"/>
                        <w:vAlign w:val="center"/>
                      </w:tcPr>
                      <w:p w14:paraId="2F32EB10" w14:textId="77777777" w:rsidR="00AF31D8" w:rsidRDefault="00AF31D8">
                        <w:pPr>
                          <w:spacing w:after="0" w:line="240" w:lineRule="atLeast"/>
                          <w:contextualSpacing/>
                          <w:jc w:val="center"/>
                          <w:rPr>
                            <w:rFonts w:ascii="Calibri" w:hAnsi="Calibri"/>
                            <w:sz w:val="18"/>
                            <w:szCs w:val="18"/>
                          </w:rPr>
                        </w:pPr>
                      </w:p>
                    </w:tc>
                    <w:tc>
                      <w:tcPr>
                        <w:tcW w:w="1488" w:type="dxa"/>
                        <w:gridSpan w:val="3"/>
                        <w:tcBorders>
                          <w:top w:val="nil"/>
                        </w:tcBorders>
                        <w:shd w:val="clear" w:color="auto" w:fill="auto"/>
                        <w:vAlign w:val="center"/>
                      </w:tcPr>
                      <w:p w14:paraId="4F7080FB" w14:textId="77777777" w:rsidR="00AF31D8" w:rsidRDefault="00C251BA">
                        <w:pPr>
                          <w:spacing w:after="0" w:line="240" w:lineRule="atLeast"/>
                          <w:contextualSpacing/>
                          <w:jc w:val="center"/>
                        </w:pPr>
                        <w:r>
                          <w:rPr>
                            <w:sz w:val="18"/>
                            <w:szCs w:val="18"/>
                          </w:rPr>
                          <w:t>7.750,91</w:t>
                        </w:r>
                      </w:p>
                    </w:tc>
                    <w:tc>
                      <w:tcPr>
                        <w:tcW w:w="1130" w:type="dxa"/>
                        <w:tcBorders>
                          <w:top w:val="nil"/>
                        </w:tcBorders>
                        <w:shd w:val="clear" w:color="auto" w:fill="auto"/>
                        <w:vAlign w:val="center"/>
                      </w:tcPr>
                      <w:p w14:paraId="2A10F18E" w14:textId="77777777" w:rsidR="00AF31D8" w:rsidRDefault="00C251BA">
                        <w:pPr>
                          <w:spacing w:after="0" w:line="240" w:lineRule="atLeast"/>
                          <w:contextualSpacing/>
                          <w:jc w:val="center"/>
                        </w:pPr>
                        <w:r>
                          <w:rPr>
                            <w:sz w:val="18"/>
                            <w:szCs w:val="18"/>
                          </w:rPr>
                          <w:t>1.860,22</w:t>
                        </w:r>
                      </w:p>
                    </w:tc>
                    <w:tc>
                      <w:tcPr>
                        <w:tcW w:w="2051" w:type="dxa"/>
                        <w:tcBorders>
                          <w:top w:val="nil"/>
                        </w:tcBorders>
                        <w:shd w:val="clear" w:color="auto" w:fill="auto"/>
                        <w:vAlign w:val="center"/>
                      </w:tcPr>
                      <w:p w14:paraId="670F9C4A" w14:textId="77777777" w:rsidR="00AF31D8" w:rsidRDefault="00C251BA">
                        <w:pPr>
                          <w:spacing w:after="0" w:line="240" w:lineRule="atLeast"/>
                          <w:contextualSpacing/>
                          <w:jc w:val="center"/>
                        </w:pPr>
                        <w:r>
                          <w:rPr>
                            <w:sz w:val="18"/>
                            <w:szCs w:val="18"/>
                          </w:rPr>
                          <w:t>9.611,13</w:t>
                        </w:r>
                      </w:p>
                    </w:tc>
                  </w:tr>
                  <w:tr w:rsidR="00AF31D8" w14:paraId="0AD9C4E1" w14:textId="77777777">
                    <w:tc>
                      <w:tcPr>
                        <w:tcW w:w="607" w:type="dxa"/>
                        <w:vMerge/>
                        <w:tcBorders>
                          <w:top w:val="nil"/>
                        </w:tcBorders>
                        <w:shd w:val="clear" w:color="auto" w:fill="auto"/>
                        <w:vAlign w:val="center"/>
                      </w:tcPr>
                      <w:p w14:paraId="5AADDFEA" w14:textId="77777777" w:rsidR="00AF31D8" w:rsidRDefault="00AF31D8">
                        <w:pPr>
                          <w:spacing w:after="0" w:line="240" w:lineRule="atLeast"/>
                          <w:contextualSpacing/>
                          <w:jc w:val="center"/>
                          <w:rPr>
                            <w:rFonts w:ascii="Calibri" w:hAnsi="Calibri"/>
                            <w:sz w:val="18"/>
                            <w:szCs w:val="18"/>
                          </w:rPr>
                        </w:pPr>
                      </w:p>
                    </w:tc>
                    <w:tc>
                      <w:tcPr>
                        <w:tcW w:w="1137" w:type="dxa"/>
                        <w:vMerge/>
                        <w:tcBorders>
                          <w:top w:val="nil"/>
                        </w:tcBorders>
                        <w:shd w:val="clear" w:color="auto" w:fill="auto"/>
                        <w:vAlign w:val="center"/>
                      </w:tcPr>
                      <w:p w14:paraId="5B73FAA9" w14:textId="77777777" w:rsidR="00AF31D8" w:rsidRDefault="00AF31D8">
                        <w:pPr>
                          <w:spacing w:after="0" w:line="240" w:lineRule="atLeast"/>
                          <w:contextualSpacing/>
                          <w:jc w:val="center"/>
                          <w:rPr>
                            <w:rFonts w:ascii="Calibri" w:hAnsi="Calibri"/>
                            <w:sz w:val="18"/>
                            <w:szCs w:val="18"/>
                          </w:rPr>
                        </w:pPr>
                      </w:p>
                    </w:tc>
                    <w:tc>
                      <w:tcPr>
                        <w:tcW w:w="1089" w:type="dxa"/>
                        <w:vMerge/>
                        <w:tcBorders>
                          <w:top w:val="nil"/>
                        </w:tcBorders>
                        <w:shd w:val="clear" w:color="auto" w:fill="auto"/>
                        <w:vAlign w:val="center"/>
                      </w:tcPr>
                      <w:p w14:paraId="0B63F965" w14:textId="77777777" w:rsidR="00AF31D8" w:rsidRDefault="00AF31D8">
                        <w:pPr>
                          <w:spacing w:after="0" w:line="240" w:lineRule="atLeast"/>
                          <w:contextualSpacing/>
                          <w:jc w:val="center"/>
                          <w:rPr>
                            <w:rFonts w:ascii="Calibri" w:hAnsi="Calibri"/>
                            <w:sz w:val="18"/>
                            <w:szCs w:val="18"/>
                          </w:rPr>
                        </w:pPr>
                      </w:p>
                    </w:tc>
                    <w:tc>
                      <w:tcPr>
                        <w:tcW w:w="1007" w:type="dxa"/>
                        <w:vMerge/>
                        <w:tcBorders>
                          <w:top w:val="nil"/>
                        </w:tcBorders>
                        <w:shd w:val="clear" w:color="auto" w:fill="auto"/>
                        <w:vAlign w:val="center"/>
                      </w:tcPr>
                      <w:p w14:paraId="15633C8F" w14:textId="77777777" w:rsidR="00AF31D8" w:rsidRDefault="00AF31D8">
                        <w:pPr>
                          <w:spacing w:after="0" w:line="240" w:lineRule="atLeast"/>
                          <w:contextualSpacing/>
                          <w:jc w:val="center"/>
                          <w:rPr>
                            <w:rFonts w:ascii="Calibri" w:hAnsi="Calibri"/>
                            <w:sz w:val="18"/>
                            <w:szCs w:val="18"/>
                          </w:rPr>
                        </w:pPr>
                      </w:p>
                    </w:tc>
                    <w:tc>
                      <w:tcPr>
                        <w:tcW w:w="1076" w:type="dxa"/>
                        <w:tcBorders>
                          <w:top w:val="nil"/>
                          <w:left w:val="nil"/>
                          <w:right w:val="nil"/>
                        </w:tcBorders>
                        <w:shd w:val="clear" w:color="auto" w:fill="auto"/>
                        <w:vAlign w:val="center"/>
                      </w:tcPr>
                      <w:p w14:paraId="1B16FB84" w14:textId="77777777" w:rsidR="00AF31D8" w:rsidRDefault="00C251BA">
                        <w:pPr>
                          <w:spacing w:after="0" w:line="240" w:lineRule="atLeast"/>
                          <w:contextualSpacing/>
                          <w:jc w:val="center"/>
                        </w:pPr>
                        <w:r>
                          <w:rPr>
                            <w:sz w:val="18"/>
                            <w:szCs w:val="18"/>
                          </w:rPr>
                          <w:t>Παιδικός σταθμός</w:t>
                        </w:r>
                      </w:p>
                    </w:tc>
                    <w:tc>
                      <w:tcPr>
                        <w:tcW w:w="1189" w:type="dxa"/>
                        <w:tcBorders>
                          <w:top w:val="nil"/>
                        </w:tcBorders>
                        <w:shd w:val="clear" w:color="auto" w:fill="auto"/>
                        <w:vAlign w:val="center"/>
                      </w:tcPr>
                      <w:p w14:paraId="5BBBA7F4" w14:textId="77777777" w:rsidR="00AF31D8" w:rsidRDefault="00C251BA">
                        <w:pPr>
                          <w:spacing w:after="0" w:line="240" w:lineRule="atLeast"/>
                          <w:contextualSpacing/>
                          <w:jc w:val="center"/>
                        </w:pPr>
                        <w:r>
                          <w:rPr>
                            <w:sz w:val="18"/>
                            <w:szCs w:val="18"/>
                          </w:rPr>
                          <w:t>3.953,00</w:t>
                        </w:r>
                      </w:p>
                    </w:tc>
                    <w:tc>
                      <w:tcPr>
                        <w:tcW w:w="790" w:type="dxa"/>
                        <w:vMerge/>
                        <w:tcBorders>
                          <w:top w:val="nil"/>
                        </w:tcBorders>
                        <w:shd w:val="clear" w:color="auto" w:fill="auto"/>
                        <w:vAlign w:val="center"/>
                      </w:tcPr>
                      <w:p w14:paraId="492733E6" w14:textId="77777777" w:rsidR="00AF31D8" w:rsidRDefault="00AF31D8">
                        <w:pPr>
                          <w:spacing w:after="0" w:line="240" w:lineRule="atLeast"/>
                          <w:contextualSpacing/>
                          <w:jc w:val="center"/>
                          <w:rPr>
                            <w:rFonts w:ascii="Calibri" w:hAnsi="Calibri"/>
                            <w:sz w:val="18"/>
                            <w:szCs w:val="18"/>
                          </w:rPr>
                        </w:pPr>
                      </w:p>
                    </w:tc>
                    <w:tc>
                      <w:tcPr>
                        <w:tcW w:w="1488" w:type="dxa"/>
                        <w:gridSpan w:val="3"/>
                        <w:tcBorders>
                          <w:top w:val="nil"/>
                        </w:tcBorders>
                        <w:shd w:val="clear" w:color="auto" w:fill="auto"/>
                        <w:vAlign w:val="center"/>
                      </w:tcPr>
                      <w:p w14:paraId="7FFEECD8" w14:textId="77777777" w:rsidR="00AF31D8" w:rsidRDefault="00C251BA">
                        <w:pPr>
                          <w:spacing w:after="0" w:line="240" w:lineRule="atLeast"/>
                          <w:contextualSpacing/>
                          <w:jc w:val="center"/>
                        </w:pPr>
                        <w:r>
                          <w:rPr>
                            <w:sz w:val="18"/>
                            <w:szCs w:val="18"/>
                          </w:rPr>
                          <w:t>3.000,33</w:t>
                        </w:r>
                      </w:p>
                    </w:tc>
                    <w:tc>
                      <w:tcPr>
                        <w:tcW w:w="1130" w:type="dxa"/>
                        <w:tcBorders>
                          <w:top w:val="nil"/>
                        </w:tcBorders>
                        <w:shd w:val="clear" w:color="auto" w:fill="auto"/>
                        <w:vAlign w:val="center"/>
                      </w:tcPr>
                      <w:p w14:paraId="71D1290E" w14:textId="77777777" w:rsidR="00AF31D8" w:rsidRDefault="00C251BA">
                        <w:pPr>
                          <w:spacing w:after="0" w:line="240" w:lineRule="atLeast"/>
                          <w:contextualSpacing/>
                          <w:jc w:val="center"/>
                        </w:pPr>
                        <w:r>
                          <w:rPr>
                            <w:sz w:val="18"/>
                            <w:szCs w:val="18"/>
                          </w:rPr>
                          <w:t>720,08</w:t>
                        </w:r>
                      </w:p>
                    </w:tc>
                    <w:tc>
                      <w:tcPr>
                        <w:tcW w:w="2051" w:type="dxa"/>
                        <w:tcBorders>
                          <w:top w:val="nil"/>
                        </w:tcBorders>
                        <w:shd w:val="clear" w:color="auto" w:fill="auto"/>
                        <w:vAlign w:val="center"/>
                      </w:tcPr>
                      <w:p w14:paraId="0020F168" w14:textId="77777777" w:rsidR="00AF31D8" w:rsidRDefault="00C251BA">
                        <w:pPr>
                          <w:spacing w:after="0" w:line="240" w:lineRule="atLeast"/>
                          <w:contextualSpacing/>
                          <w:jc w:val="center"/>
                        </w:pPr>
                        <w:r>
                          <w:rPr>
                            <w:sz w:val="18"/>
                            <w:szCs w:val="18"/>
                          </w:rPr>
                          <w:t>3.720,41</w:t>
                        </w:r>
                      </w:p>
                    </w:tc>
                  </w:tr>
                  <w:tr w:rsidR="00AF31D8" w14:paraId="28075B16" w14:textId="77777777">
                    <w:tc>
                      <w:tcPr>
                        <w:tcW w:w="6920" w:type="dxa"/>
                        <w:gridSpan w:val="9"/>
                        <w:shd w:val="clear" w:color="auto" w:fill="auto"/>
                        <w:vAlign w:val="center"/>
                      </w:tcPr>
                      <w:p w14:paraId="5F6291A7" w14:textId="77777777" w:rsidR="00AF31D8" w:rsidRDefault="00C251BA">
                        <w:pPr>
                          <w:spacing w:after="0" w:line="240" w:lineRule="atLeast"/>
                          <w:contextualSpacing/>
                          <w:jc w:val="right"/>
                        </w:pPr>
                        <w:r>
                          <w:rPr>
                            <w:b/>
                            <w:sz w:val="18"/>
                            <w:szCs w:val="18"/>
                          </w:rPr>
                          <w:t xml:space="preserve">                                                                                                                      ΣΥΝΟΛΟ</w:t>
                        </w:r>
                      </w:p>
                    </w:tc>
                    <w:tc>
                      <w:tcPr>
                        <w:tcW w:w="1464" w:type="dxa"/>
                        <w:shd w:val="clear" w:color="auto" w:fill="auto"/>
                        <w:vAlign w:val="center"/>
                      </w:tcPr>
                      <w:p w14:paraId="637A986F" w14:textId="77777777" w:rsidR="00AF31D8" w:rsidRPr="007E115B" w:rsidRDefault="00C251BA">
                        <w:pPr>
                          <w:spacing w:after="0" w:line="240" w:lineRule="atLeast"/>
                          <w:contextualSpacing/>
                          <w:jc w:val="center"/>
                          <w:rPr>
                            <w:b/>
                            <w:bCs/>
                          </w:rPr>
                        </w:pPr>
                        <w:r w:rsidRPr="007E115B">
                          <w:rPr>
                            <w:b/>
                            <w:bCs/>
                            <w:sz w:val="18"/>
                            <w:szCs w:val="18"/>
                          </w:rPr>
                          <w:t>21.001,53</w:t>
                        </w:r>
                      </w:p>
                    </w:tc>
                    <w:tc>
                      <w:tcPr>
                        <w:tcW w:w="1136" w:type="dxa"/>
                        <w:shd w:val="clear" w:color="auto" w:fill="auto"/>
                        <w:vAlign w:val="center"/>
                      </w:tcPr>
                      <w:p w14:paraId="7136D701" w14:textId="77777777" w:rsidR="00AF31D8" w:rsidRDefault="00AF31D8">
                        <w:pPr>
                          <w:spacing w:after="0" w:line="240" w:lineRule="atLeast"/>
                          <w:contextualSpacing/>
                          <w:jc w:val="center"/>
                          <w:rPr>
                            <w:rFonts w:ascii="Calibri" w:hAnsi="Calibri"/>
                            <w:b/>
                            <w:bCs/>
                            <w:sz w:val="18"/>
                            <w:szCs w:val="18"/>
                          </w:rPr>
                        </w:pPr>
                      </w:p>
                    </w:tc>
                    <w:tc>
                      <w:tcPr>
                        <w:tcW w:w="2044" w:type="dxa"/>
                        <w:shd w:val="clear" w:color="auto" w:fill="auto"/>
                        <w:vAlign w:val="center"/>
                      </w:tcPr>
                      <w:p w14:paraId="5FE324CB" w14:textId="77777777" w:rsidR="00AF31D8" w:rsidRDefault="00AF31D8">
                        <w:pPr>
                          <w:spacing w:after="0" w:line="240" w:lineRule="atLeast"/>
                          <w:contextualSpacing/>
                          <w:jc w:val="center"/>
                          <w:rPr>
                            <w:rFonts w:ascii="Calibri" w:hAnsi="Calibri"/>
                            <w:sz w:val="18"/>
                            <w:szCs w:val="18"/>
                          </w:rPr>
                        </w:pPr>
                      </w:p>
                    </w:tc>
                  </w:tr>
                  <w:tr w:rsidR="00AF31D8" w14:paraId="73E54713" w14:textId="77777777">
                    <w:tc>
                      <w:tcPr>
                        <w:tcW w:w="6920" w:type="dxa"/>
                        <w:gridSpan w:val="9"/>
                        <w:shd w:val="clear" w:color="auto" w:fill="auto"/>
                        <w:vAlign w:val="center"/>
                      </w:tcPr>
                      <w:p w14:paraId="3D3E1E94" w14:textId="77777777" w:rsidR="00AF31D8" w:rsidRDefault="00C251BA">
                        <w:pPr>
                          <w:spacing w:after="0" w:line="240" w:lineRule="atLeast"/>
                          <w:contextualSpacing/>
                          <w:jc w:val="right"/>
                        </w:pPr>
                        <w:r>
                          <w:rPr>
                            <w:b/>
                            <w:sz w:val="18"/>
                            <w:szCs w:val="18"/>
                          </w:rPr>
                          <w:t xml:space="preserve">                                                                                                                    ΦΠΑ 24%</w:t>
                        </w:r>
                      </w:p>
                    </w:tc>
                    <w:tc>
                      <w:tcPr>
                        <w:tcW w:w="1464" w:type="dxa"/>
                        <w:shd w:val="clear" w:color="auto" w:fill="auto"/>
                        <w:vAlign w:val="center"/>
                      </w:tcPr>
                      <w:p w14:paraId="1327E777" w14:textId="77777777" w:rsidR="00AF31D8" w:rsidRDefault="00AF31D8">
                        <w:pPr>
                          <w:spacing w:after="0" w:line="240" w:lineRule="atLeast"/>
                          <w:contextualSpacing/>
                          <w:jc w:val="center"/>
                          <w:rPr>
                            <w:rFonts w:ascii="Calibri" w:hAnsi="Calibri"/>
                            <w:b/>
                            <w:bCs/>
                            <w:sz w:val="18"/>
                            <w:szCs w:val="18"/>
                          </w:rPr>
                        </w:pPr>
                      </w:p>
                    </w:tc>
                    <w:tc>
                      <w:tcPr>
                        <w:tcW w:w="1136" w:type="dxa"/>
                        <w:shd w:val="clear" w:color="auto" w:fill="auto"/>
                        <w:vAlign w:val="center"/>
                      </w:tcPr>
                      <w:p w14:paraId="7CE76F95" w14:textId="77777777" w:rsidR="00AF31D8" w:rsidRPr="007E115B" w:rsidRDefault="00C251BA">
                        <w:pPr>
                          <w:spacing w:after="0" w:line="240" w:lineRule="atLeast"/>
                          <w:contextualSpacing/>
                          <w:jc w:val="center"/>
                          <w:rPr>
                            <w:b/>
                            <w:bCs/>
                          </w:rPr>
                        </w:pPr>
                        <w:r w:rsidRPr="007E115B">
                          <w:rPr>
                            <w:b/>
                            <w:bCs/>
                            <w:sz w:val="18"/>
                            <w:szCs w:val="18"/>
                          </w:rPr>
                          <w:t>5.040,37</w:t>
                        </w:r>
                      </w:p>
                    </w:tc>
                    <w:tc>
                      <w:tcPr>
                        <w:tcW w:w="2044" w:type="dxa"/>
                        <w:shd w:val="clear" w:color="auto" w:fill="auto"/>
                        <w:vAlign w:val="center"/>
                      </w:tcPr>
                      <w:p w14:paraId="55B09F8A" w14:textId="77777777" w:rsidR="00AF31D8" w:rsidRDefault="00AF31D8">
                        <w:pPr>
                          <w:spacing w:after="0" w:line="240" w:lineRule="atLeast"/>
                          <w:contextualSpacing/>
                          <w:jc w:val="center"/>
                          <w:rPr>
                            <w:rFonts w:ascii="Calibri" w:hAnsi="Calibri"/>
                            <w:sz w:val="18"/>
                            <w:szCs w:val="18"/>
                          </w:rPr>
                        </w:pPr>
                      </w:p>
                    </w:tc>
                  </w:tr>
                  <w:tr w:rsidR="00AF31D8" w14:paraId="0BC242CC" w14:textId="77777777">
                    <w:tc>
                      <w:tcPr>
                        <w:tcW w:w="6920" w:type="dxa"/>
                        <w:gridSpan w:val="9"/>
                        <w:shd w:val="clear" w:color="auto" w:fill="auto"/>
                        <w:vAlign w:val="center"/>
                      </w:tcPr>
                      <w:p w14:paraId="3DE48ADB" w14:textId="77777777" w:rsidR="00AF31D8" w:rsidRDefault="00C251BA">
                        <w:pPr>
                          <w:spacing w:after="0" w:line="240" w:lineRule="atLeast"/>
                          <w:contextualSpacing/>
                          <w:jc w:val="right"/>
                          <w:rPr>
                            <w:sz w:val="18"/>
                            <w:szCs w:val="18"/>
                          </w:rPr>
                        </w:pPr>
                        <w:r>
                          <w:rPr>
                            <w:b/>
                            <w:sz w:val="18"/>
                            <w:szCs w:val="18"/>
                          </w:rPr>
                          <w:t xml:space="preserve">                              ΓΕΝΙΚΟ ΣΥΝΟΛΟ ΠΙΝΑΚΑ (Γ)</w:t>
                        </w:r>
                      </w:p>
                    </w:tc>
                    <w:tc>
                      <w:tcPr>
                        <w:tcW w:w="1464" w:type="dxa"/>
                        <w:shd w:val="clear" w:color="auto" w:fill="auto"/>
                        <w:vAlign w:val="center"/>
                      </w:tcPr>
                      <w:p w14:paraId="03AFBD38" w14:textId="77777777" w:rsidR="00AF31D8" w:rsidRDefault="00AF31D8">
                        <w:pPr>
                          <w:spacing w:after="0" w:line="240" w:lineRule="atLeast"/>
                          <w:contextualSpacing/>
                          <w:jc w:val="center"/>
                          <w:rPr>
                            <w:rFonts w:ascii="Calibri" w:hAnsi="Calibri"/>
                            <w:sz w:val="18"/>
                            <w:szCs w:val="18"/>
                          </w:rPr>
                        </w:pPr>
                      </w:p>
                    </w:tc>
                    <w:tc>
                      <w:tcPr>
                        <w:tcW w:w="1136" w:type="dxa"/>
                        <w:shd w:val="clear" w:color="auto" w:fill="auto"/>
                        <w:vAlign w:val="center"/>
                      </w:tcPr>
                      <w:p w14:paraId="07FAAFAA" w14:textId="77777777" w:rsidR="00AF31D8" w:rsidRDefault="00AF31D8">
                        <w:pPr>
                          <w:spacing w:after="0" w:line="240" w:lineRule="atLeast"/>
                          <w:contextualSpacing/>
                          <w:jc w:val="center"/>
                          <w:rPr>
                            <w:rFonts w:ascii="Calibri" w:hAnsi="Calibri"/>
                            <w:sz w:val="18"/>
                            <w:szCs w:val="18"/>
                          </w:rPr>
                        </w:pPr>
                      </w:p>
                    </w:tc>
                    <w:tc>
                      <w:tcPr>
                        <w:tcW w:w="2044" w:type="dxa"/>
                        <w:shd w:val="clear" w:color="auto" w:fill="auto"/>
                        <w:vAlign w:val="center"/>
                      </w:tcPr>
                      <w:p w14:paraId="3731C794" w14:textId="77777777" w:rsidR="00AF31D8" w:rsidRDefault="00C251BA">
                        <w:pPr>
                          <w:spacing w:after="0" w:line="240" w:lineRule="atLeast"/>
                          <w:contextualSpacing/>
                          <w:jc w:val="center"/>
                        </w:pPr>
                        <w:r w:rsidRPr="007E115B">
                          <w:rPr>
                            <w:b/>
                            <w:sz w:val="18"/>
                            <w:szCs w:val="18"/>
                          </w:rPr>
                          <w:t>26.041,90</w:t>
                        </w:r>
                      </w:p>
                    </w:tc>
                  </w:tr>
                </w:tbl>
                <w:p w14:paraId="36895145" w14:textId="77777777" w:rsidR="00AF31D8" w:rsidRDefault="00AF31D8">
                  <w:pPr>
                    <w:spacing w:after="0" w:line="240" w:lineRule="auto"/>
                    <w:contextualSpacing/>
                    <w:jc w:val="center"/>
                    <w:rPr>
                      <w:rFonts w:ascii="Calibri" w:hAnsi="Calibri"/>
                      <w:b/>
                    </w:rPr>
                  </w:pPr>
                </w:p>
              </w:tc>
            </w:tr>
          </w:tbl>
          <w:p w14:paraId="035CD5D9" w14:textId="77777777" w:rsidR="00AF31D8" w:rsidRDefault="00AF31D8">
            <w:pPr>
              <w:spacing w:after="0" w:line="240" w:lineRule="auto"/>
              <w:contextualSpacing/>
              <w:rPr>
                <w:rFonts w:ascii="Calibri" w:hAnsi="Calibri"/>
                <w:b/>
                <w:u w:val="single"/>
              </w:rPr>
            </w:pPr>
          </w:p>
          <w:p w14:paraId="1B849963" w14:textId="77777777" w:rsidR="00AF31D8" w:rsidRDefault="00C251BA">
            <w:pPr>
              <w:spacing w:after="0" w:line="240" w:lineRule="auto"/>
              <w:contextualSpacing/>
              <w:rPr>
                <w:rFonts w:ascii="Calibri" w:hAnsi="Calibri"/>
              </w:rPr>
            </w:pPr>
            <w:r>
              <w:rPr>
                <w:b/>
              </w:rPr>
              <w:t xml:space="preserve">         </w:t>
            </w:r>
            <w:r>
              <w:rPr>
                <w:b/>
                <w:u w:val="single"/>
              </w:rPr>
              <w:t>ΟΜΑΔΑ Δ</w:t>
            </w:r>
          </w:p>
          <w:p w14:paraId="48FD1D3E" w14:textId="77777777" w:rsidR="00AF31D8" w:rsidRDefault="00C251BA">
            <w:pPr>
              <w:spacing w:after="0" w:line="240" w:lineRule="auto"/>
              <w:contextualSpacing/>
              <w:jc w:val="center"/>
            </w:pPr>
            <w:r>
              <w:rPr>
                <w:b/>
              </w:rPr>
              <w:t xml:space="preserve">Δ. ΠΙΝΑΚΑΣ ΛΙΠΑΝΤΙΚΩΝ ΚΑΙ </w:t>
            </w:r>
            <w:r>
              <w:rPr>
                <w:b/>
              </w:rPr>
              <w:t>ΛΟΙΠΩΝ ΕΙΔΩΝ ΣΥΝΤΗΡΗΣΗΣ ΟΧΗΜΑΤΩΝ</w:t>
            </w:r>
          </w:p>
        </w:tc>
      </w:tr>
      <w:tr w:rsidR="00AF31D8" w14:paraId="200D5871" w14:textId="77777777">
        <w:trPr>
          <w:trHeight w:val="871"/>
        </w:trPr>
        <w:tc>
          <w:tcPr>
            <w:tcW w:w="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F34259" w14:textId="77777777" w:rsidR="00AF31D8" w:rsidRDefault="00C251BA">
            <w:pPr>
              <w:spacing w:after="0" w:line="240" w:lineRule="auto"/>
              <w:contextualSpacing/>
              <w:jc w:val="center"/>
            </w:pPr>
            <w:r>
              <w:rPr>
                <w:b/>
                <w:sz w:val="18"/>
                <w:szCs w:val="18"/>
              </w:rPr>
              <w:lastRenderedPageBreak/>
              <w:t>Α/Α</w:t>
            </w:r>
          </w:p>
        </w:tc>
        <w:tc>
          <w:tcPr>
            <w:tcW w:w="197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1451890" w14:textId="77777777" w:rsidR="00AF31D8" w:rsidRDefault="00C251BA">
            <w:pPr>
              <w:spacing w:after="0" w:line="240" w:lineRule="auto"/>
              <w:contextualSpacing/>
              <w:jc w:val="center"/>
            </w:pPr>
            <w:r>
              <w:rPr>
                <w:b/>
                <w:sz w:val="18"/>
                <w:szCs w:val="18"/>
              </w:rPr>
              <w:t>ΕΙΔΟΣ</w:t>
            </w:r>
          </w:p>
        </w:tc>
        <w:tc>
          <w:tcPr>
            <w:tcW w:w="119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2CC2A0C" w14:textId="77777777" w:rsidR="00AF31D8" w:rsidRDefault="00C251BA">
            <w:pPr>
              <w:spacing w:after="0" w:line="240" w:lineRule="auto"/>
              <w:contextualSpacing/>
              <w:jc w:val="center"/>
            </w:pPr>
            <w:r>
              <w:rPr>
                <w:b/>
                <w:sz w:val="18"/>
                <w:szCs w:val="18"/>
                <w:lang w:val="en-US"/>
              </w:rPr>
              <w:t>CPV</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5F11E" w14:textId="77777777" w:rsidR="00AF31D8" w:rsidRDefault="00C251BA">
            <w:pPr>
              <w:spacing w:after="0" w:line="240" w:lineRule="auto"/>
              <w:contextualSpacing/>
              <w:jc w:val="center"/>
            </w:pPr>
            <w:r>
              <w:rPr>
                <w:b/>
                <w:sz w:val="18"/>
                <w:szCs w:val="18"/>
              </w:rPr>
              <w:t>ΜΟΝΑΔΑ ΜΕΤΡΗΣΗΣ</w:t>
            </w:r>
          </w:p>
        </w:tc>
        <w:tc>
          <w:tcPr>
            <w:tcW w:w="12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AFCED0" w14:textId="77777777" w:rsidR="00AF31D8" w:rsidRDefault="00C251BA">
            <w:pPr>
              <w:spacing w:after="0" w:line="240" w:lineRule="auto"/>
              <w:contextualSpacing/>
              <w:jc w:val="center"/>
            </w:pPr>
            <w:r>
              <w:rPr>
                <w:b/>
                <w:sz w:val="18"/>
                <w:szCs w:val="18"/>
              </w:rPr>
              <w:t>ΠΟΣΟΤΗΤΑ</w:t>
            </w:r>
          </w:p>
        </w:tc>
        <w:tc>
          <w:tcPr>
            <w:tcW w:w="11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9DBCE9" w14:textId="77777777" w:rsidR="00AF31D8" w:rsidRDefault="00C251BA">
            <w:pPr>
              <w:spacing w:after="0" w:line="240" w:lineRule="auto"/>
              <w:contextualSpacing/>
              <w:jc w:val="center"/>
            </w:pPr>
            <w:r>
              <w:rPr>
                <w:b/>
                <w:sz w:val="18"/>
                <w:szCs w:val="18"/>
              </w:rPr>
              <w:t>ΤΙΜΗ ΜΟΝΑΔΑΣ</w:t>
            </w:r>
          </w:p>
        </w:tc>
        <w:tc>
          <w:tcPr>
            <w:tcW w:w="17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564E4BA" w14:textId="77777777" w:rsidR="00AF31D8" w:rsidRDefault="00C251BA">
            <w:pPr>
              <w:spacing w:after="0" w:line="240" w:lineRule="auto"/>
              <w:contextualSpacing/>
              <w:jc w:val="center"/>
            </w:pPr>
            <w:r>
              <w:rPr>
                <w:rFonts w:cs="Arial"/>
                <w:b/>
                <w:bCs/>
                <w:color w:val="000000"/>
                <w:sz w:val="18"/>
                <w:szCs w:val="18"/>
              </w:rPr>
              <w:t>ΕΝΔΕΙΚΤΙΚΟ ΚΟΣΤΟΣ (€)  ΧΩΡΙΣ Φ.Π.Α.</w:t>
            </w:r>
          </w:p>
        </w:tc>
        <w:tc>
          <w:tcPr>
            <w:tcW w:w="13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AA7823F" w14:textId="77777777" w:rsidR="00AF31D8" w:rsidRDefault="00C251BA">
            <w:pPr>
              <w:spacing w:after="0" w:line="240" w:lineRule="auto"/>
              <w:contextualSpacing/>
              <w:jc w:val="center"/>
            </w:pPr>
            <w:r>
              <w:rPr>
                <w:rFonts w:cs="Arial"/>
                <w:b/>
                <w:bCs/>
                <w:color w:val="000000"/>
                <w:sz w:val="18"/>
                <w:szCs w:val="18"/>
              </w:rPr>
              <w:t>Φ.Π.Α.</w:t>
            </w:r>
          </w:p>
          <w:p w14:paraId="773C7A15" w14:textId="77777777" w:rsidR="00AF31D8" w:rsidRDefault="00C251BA">
            <w:pPr>
              <w:spacing w:after="0" w:line="240" w:lineRule="auto"/>
              <w:contextualSpacing/>
              <w:jc w:val="center"/>
            </w:pPr>
            <w:r>
              <w:rPr>
                <w:rFonts w:cs="Arial"/>
                <w:b/>
                <w:bCs/>
                <w:color w:val="000000"/>
                <w:sz w:val="18"/>
                <w:szCs w:val="18"/>
              </w:rPr>
              <w:t>24% (€)</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4779B" w14:textId="77777777" w:rsidR="00AF31D8" w:rsidRDefault="00C251BA">
            <w:pPr>
              <w:spacing w:after="0" w:line="240" w:lineRule="auto"/>
              <w:contextualSpacing/>
              <w:jc w:val="center"/>
            </w:pPr>
            <w:r>
              <w:rPr>
                <w:b/>
                <w:sz w:val="18"/>
                <w:szCs w:val="18"/>
              </w:rPr>
              <w:t>ΑΞΙΑ (€)</w:t>
            </w:r>
          </w:p>
        </w:tc>
      </w:tr>
      <w:tr w:rsidR="00AF31D8" w14:paraId="6C27D956" w14:textId="77777777">
        <w:tc>
          <w:tcPr>
            <w:tcW w:w="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06A671" w14:textId="77777777" w:rsidR="00AF31D8" w:rsidRDefault="00C251BA">
            <w:pPr>
              <w:spacing w:after="0" w:line="240" w:lineRule="auto"/>
              <w:jc w:val="center"/>
            </w:pPr>
            <w:r>
              <w:rPr>
                <w:rFonts w:eastAsia="Calibri" w:cs="Arial"/>
                <w:color w:val="000000"/>
                <w:sz w:val="18"/>
                <w:szCs w:val="18"/>
              </w:rPr>
              <w:t>1</w:t>
            </w:r>
          </w:p>
        </w:tc>
        <w:tc>
          <w:tcPr>
            <w:tcW w:w="1974" w:type="dxa"/>
            <w:gridSpan w:val="3"/>
            <w:tcBorders>
              <w:top w:val="single" w:sz="4" w:space="0" w:color="000000"/>
              <w:left w:val="single" w:sz="4" w:space="0" w:color="000000"/>
              <w:bottom w:val="single" w:sz="4" w:space="0" w:color="000000"/>
              <w:right w:val="single" w:sz="4" w:space="0" w:color="000000"/>
            </w:tcBorders>
            <w:shd w:val="clear" w:color="auto" w:fill="auto"/>
          </w:tcPr>
          <w:p w14:paraId="092C0A28" w14:textId="77777777" w:rsidR="00AF31D8" w:rsidRDefault="00C251BA">
            <w:pPr>
              <w:spacing w:after="0" w:line="240" w:lineRule="auto"/>
            </w:pPr>
            <w:r>
              <w:rPr>
                <w:rFonts w:eastAsia="Calibri" w:cs="Arial"/>
                <w:color w:val="000000"/>
                <w:sz w:val="18"/>
                <w:szCs w:val="18"/>
              </w:rPr>
              <w:t>ΓΡΑΣΟ ΛΙΘΙΟΥ</w:t>
            </w:r>
          </w:p>
          <w:p w14:paraId="798E507B" w14:textId="77777777" w:rsidR="00AF31D8" w:rsidRDefault="00C251BA">
            <w:pPr>
              <w:spacing w:after="0" w:line="240" w:lineRule="auto"/>
            </w:pPr>
            <w:r>
              <w:rPr>
                <w:rFonts w:eastAsia="Calibri" w:cs="Arial"/>
                <w:color w:val="000000"/>
                <w:sz w:val="18"/>
                <w:szCs w:val="18"/>
              </w:rPr>
              <w:t xml:space="preserve">των 18 </w:t>
            </w:r>
            <w:proofErr w:type="spellStart"/>
            <w:r>
              <w:rPr>
                <w:rFonts w:eastAsia="Calibri" w:cs="Arial"/>
                <w:color w:val="000000"/>
                <w:sz w:val="18"/>
                <w:szCs w:val="18"/>
                <w:lang w:val="en-US"/>
              </w:rPr>
              <w:t>lt</w:t>
            </w:r>
            <w:proofErr w:type="spellEnd"/>
          </w:p>
        </w:tc>
        <w:tc>
          <w:tcPr>
            <w:tcW w:w="119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3B2887A" w14:textId="77777777" w:rsidR="00AF31D8" w:rsidRDefault="00C251BA">
            <w:pPr>
              <w:spacing w:after="0" w:line="240" w:lineRule="auto"/>
              <w:jc w:val="center"/>
            </w:pPr>
            <w:r>
              <w:rPr>
                <w:rFonts w:eastAsia="Calibri" w:cs="Arial"/>
                <w:color w:val="000000"/>
                <w:sz w:val="18"/>
                <w:szCs w:val="18"/>
              </w:rPr>
              <w:t>09210000-4</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A8BA8" w14:textId="77777777" w:rsidR="00AF31D8" w:rsidRDefault="00C251BA">
            <w:pPr>
              <w:spacing w:after="0" w:line="240" w:lineRule="auto"/>
              <w:jc w:val="center"/>
            </w:pPr>
            <w:r>
              <w:rPr>
                <w:rFonts w:eastAsia="Calibri" w:cs="Arial"/>
                <w:sz w:val="18"/>
                <w:szCs w:val="18"/>
              </w:rPr>
              <w:t>ΛΙΤΡΟ</w:t>
            </w:r>
          </w:p>
        </w:tc>
        <w:tc>
          <w:tcPr>
            <w:tcW w:w="12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3C95FB" w14:textId="77777777" w:rsidR="00AF31D8" w:rsidRDefault="00C251BA">
            <w:pPr>
              <w:spacing w:after="0" w:line="240" w:lineRule="auto"/>
              <w:jc w:val="center"/>
            </w:pPr>
            <w:r>
              <w:rPr>
                <w:rFonts w:eastAsia="Calibri" w:cs="Arial"/>
                <w:color w:val="000000"/>
                <w:sz w:val="18"/>
                <w:szCs w:val="18"/>
              </w:rPr>
              <w:t>5,00</w:t>
            </w:r>
          </w:p>
        </w:tc>
        <w:tc>
          <w:tcPr>
            <w:tcW w:w="11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5291E2" w14:textId="77777777" w:rsidR="00AF31D8" w:rsidRDefault="00C251BA">
            <w:pPr>
              <w:spacing w:after="0" w:line="240" w:lineRule="auto"/>
              <w:jc w:val="center"/>
            </w:pPr>
            <w:r>
              <w:rPr>
                <w:rFonts w:eastAsia="Calibri" w:cs="Arial"/>
                <w:sz w:val="18"/>
                <w:szCs w:val="18"/>
              </w:rPr>
              <w:t>4,73</w:t>
            </w:r>
          </w:p>
        </w:tc>
        <w:tc>
          <w:tcPr>
            <w:tcW w:w="17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FB33A75" w14:textId="77777777" w:rsidR="00AF31D8" w:rsidRDefault="00C251BA">
            <w:pPr>
              <w:spacing w:after="0" w:line="240" w:lineRule="auto"/>
              <w:jc w:val="center"/>
            </w:pPr>
            <w:r>
              <w:rPr>
                <w:rFonts w:eastAsia="Calibri" w:cs="Times New Roman"/>
                <w:sz w:val="18"/>
                <w:szCs w:val="18"/>
              </w:rPr>
              <w:t>23,65</w:t>
            </w:r>
          </w:p>
        </w:tc>
        <w:tc>
          <w:tcPr>
            <w:tcW w:w="13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9D66C8D" w14:textId="77777777" w:rsidR="00AF31D8" w:rsidRDefault="00C251BA">
            <w:pPr>
              <w:spacing w:after="0" w:line="240" w:lineRule="atLeast"/>
              <w:contextualSpacing/>
              <w:jc w:val="center"/>
            </w:pPr>
            <w:r>
              <w:rPr>
                <w:sz w:val="18"/>
                <w:szCs w:val="18"/>
              </w:rPr>
              <w:t>5,68</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F3318" w14:textId="77777777" w:rsidR="00AF31D8" w:rsidRDefault="00C251BA">
            <w:pPr>
              <w:spacing w:after="0" w:line="240" w:lineRule="atLeast"/>
              <w:contextualSpacing/>
              <w:jc w:val="center"/>
            </w:pPr>
            <w:r>
              <w:rPr>
                <w:sz w:val="18"/>
                <w:szCs w:val="18"/>
              </w:rPr>
              <w:t>29,33</w:t>
            </w:r>
          </w:p>
        </w:tc>
      </w:tr>
      <w:tr w:rsidR="00AF31D8" w14:paraId="1C727B99" w14:textId="77777777">
        <w:tc>
          <w:tcPr>
            <w:tcW w:w="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C9AC3B" w14:textId="77777777" w:rsidR="00AF31D8" w:rsidRDefault="00C251BA">
            <w:pPr>
              <w:spacing w:after="0" w:line="240" w:lineRule="auto"/>
              <w:jc w:val="center"/>
            </w:pPr>
            <w:r>
              <w:rPr>
                <w:rFonts w:eastAsia="Calibri" w:cs="Arial"/>
                <w:color w:val="000000"/>
                <w:sz w:val="18"/>
                <w:szCs w:val="18"/>
              </w:rPr>
              <w:t>2</w:t>
            </w:r>
          </w:p>
        </w:tc>
        <w:tc>
          <w:tcPr>
            <w:tcW w:w="1974" w:type="dxa"/>
            <w:gridSpan w:val="3"/>
            <w:tcBorders>
              <w:top w:val="single" w:sz="4" w:space="0" w:color="000000"/>
              <w:left w:val="single" w:sz="4" w:space="0" w:color="000000"/>
              <w:bottom w:val="single" w:sz="4" w:space="0" w:color="000000"/>
              <w:right w:val="single" w:sz="4" w:space="0" w:color="000000"/>
            </w:tcBorders>
            <w:shd w:val="clear" w:color="auto" w:fill="auto"/>
          </w:tcPr>
          <w:p w14:paraId="06E1342B" w14:textId="77777777" w:rsidR="00AF31D8" w:rsidRDefault="00C251BA">
            <w:pPr>
              <w:spacing w:after="0" w:line="240" w:lineRule="auto"/>
            </w:pPr>
            <w:r>
              <w:rPr>
                <w:rFonts w:eastAsia="Calibri" w:cs="Arial"/>
                <w:color w:val="000000"/>
                <w:sz w:val="18"/>
                <w:szCs w:val="18"/>
              </w:rPr>
              <w:t xml:space="preserve">  ΑΝΤΙΨΥΚΤΙΚΟ  </w:t>
            </w:r>
            <w:r>
              <w:rPr>
                <w:rFonts w:eastAsia="Calibri" w:cs="Arial"/>
                <w:color w:val="000000"/>
                <w:sz w:val="18"/>
                <w:szCs w:val="18"/>
              </w:rPr>
              <w:t>ΑΝΤΙΔΙΑΒΡΩΤΙΚΟ ΥΓΡΟ ΨΥΞΗΣ</w:t>
            </w:r>
          </w:p>
          <w:p w14:paraId="089B1C35" w14:textId="77777777" w:rsidR="00AF31D8" w:rsidRDefault="00C251BA">
            <w:pPr>
              <w:spacing w:after="0" w:line="240" w:lineRule="auto"/>
            </w:pPr>
            <w:r>
              <w:rPr>
                <w:rFonts w:eastAsia="Calibri" w:cs="Arial"/>
                <w:color w:val="000000"/>
                <w:sz w:val="18"/>
                <w:szCs w:val="18"/>
              </w:rPr>
              <w:t xml:space="preserve">Των 18 </w:t>
            </w:r>
            <w:proofErr w:type="spellStart"/>
            <w:r>
              <w:rPr>
                <w:rFonts w:eastAsia="Calibri" w:cs="Arial"/>
                <w:color w:val="000000"/>
                <w:sz w:val="18"/>
                <w:szCs w:val="18"/>
                <w:lang w:val="en-US"/>
              </w:rPr>
              <w:t>lt</w:t>
            </w:r>
            <w:proofErr w:type="spellEnd"/>
            <w:r w:rsidRPr="007E115B">
              <w:rPr>
                <w:rFonts w:eastAsia="Calibri" w:cs="Arial"/>
                <w:color w:val="000000"/>
                <w:sz w:val="18"/>
                <w:szCs w:val="18"/>
              </w:rPr>
              <w:t xml:space="preserve"> (</w:t>
            </w:r>
            <w:r>
              <w:rPr>
                <w:rFonts w:eastAsia="Calibri" w:cs="Arial"/>
                <w:color w:val="000000"/>
                <w:sz w:val="18"/>
                <w:szCs w:val="18"/>
              </w:rPr>
              <w:t>πράσινο)</w:t>
            </w:r>
          </w:p>
        </w:tc>
        <w:tc>
          <w:tcPr>
            <w:tcW w:w="119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195D4C7" w14:textId="77777777" w:rsidR="00AF31D8" w:rsidRDefault="00C251BA">
            <w:pPr>
              <w:spacing w:after="0" w:line="240" w:lineRule="auto"/>
              <w:jc w:val="center"/>
            </w:pPr>
            <w:r>
              <w:rPr>
                <w:rFonts w:eastAsia="Calibri" w:cs="Calibri"/>
                <w:color w:val="000000"/>
                <w:sz w:val="18"/>
                <w:szCs w:val="18"/>
              </w:rPr>
              <w:t>24951311-8</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0A0A0" w14:textId="77777777" w:rsidR="00AF31D8" w:rsidRDefault="00C251BA">
            <w:pPr>
              <w:spacing w:after="0" w:line="240" w:lineRule="auto"/>
              <w:jc w:val="center"/>
            </w:pPr>
            <w:r>
              <w:rPr>
                <w:rFonts w:eastAsia="Calibri" w:cs="Arial"/>
                <w:sz w:val="18"/>
                <w:szCs w:val="18"/>
              </w:rPr>
              <w:t>ΛΙΤΡΟ</w:t>
            </w:r>
          </w:p>
        </w:tc>
        <w:tc>
          <w:tcPr>
            <w:tcW w:w="12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EED4CC" w14:textId="77777777" w:rsidR="00AF31D8" w:rsidRDefault="00C251BA">
            <w:pPr>
              <w:spacing w:after="0" w:line="240" w:lineRule="auto"/>
              <w:jc w:val="center"/>
            </w:pPr>
            <w:r>
              <w:rPr>
                <w:rFonts w:eastAsia="Calibri" w:cs="Calibri"/>
                <w:color w:val="000000"/>
                <w:sz w:val="18"/>
                <w:szCs w:val="18"/>
              </w:rPr>
              <w:t>1</w:t>
            </w:r>
            <w:r>
              <w:rPr>
                <w:rFonts w:eastAsia="Calibri" w:cs="Calibri"/>
                <w:color w:val="000000"/>
                <w:sz w:val="18"/>
                <w:szCs w:val="18"/>
                <w:lang w:val="en-US"/>
              </w:rPr>
              <w:t>00</w:t>
            </w:r>
            <w:r>
              <w:rPr>
                <w:rFonts w:eastAsia="Calibri" w:cs="Calibri"/>
                <w:color w:val="000000"/>
                <w:sz w:val="18"/>
                <w:szCs w:val="18"/>
              </w:rPr>
              <w:t>,00</w:t>
            </w:r>
          </w:p>
        </w:tc>
        <w:tc>
          <w:tcPr>
            <w:tcW w:w="11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665234" w14:textId="77777777" w:rsidR="00AF31D8" w:rsidRDefault="00C251BA">
            <w:pPr>
              <w:spacing w:after="0" w:line="240" w:lineRule="auto"/>
              <w:jc w:val="center"/>
            </w:pPr>
            <w:r>
              <w:rPr>
                <w:rFonts w:eastAsia="Calibri" w:cs="Arial"/>
                <w:sz w:val="18"/>
                <w:szCs w:val="18"/>
              </w:rPr>
              <w:t>1,5</w:t>
            </w:r>
            <w:r>
              <w:rPr>
                <w:rFonts w:eastAsia="Calibri" w:cs="Arial"/>
                <w:sz w:val="18"/>
                <w:szCs w:val="18"/>
                <w:lang w:val="en-US"/>
              </w:rPr>
              <w:t>8</w:t>
            </w:r>
          </w:p>
        </w:tc>
        <w:tc>
          <w:tcPr>
            <w:tcW w:w="17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56C624A" w14:textId="77777777" w:rsidR="00AF31D8" w:rsidRDefault="00C251BA">
            <w:pPr>
              <w:spacing w:after="0" w:line="240" w:lineRule="auto"/>
              <w:jc w:val="center"/>
            </w:pPr>
            <w:r>
              <w:rPr>
                <w:rFonts w:eastAsia="Calibri" w:cs="Times New Roman"/>
                <w:sz w:val="18"/>
                <w:szCs w:val="18"/>
              </w:rPr>
              <w:t>158,00</w:t>
            </w:r>
          </w:p>
        </w:tc>
        <w:tc>
          <w:tcPr>
            <w:tcW w:w="13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A03A313" w14:textId="77777777" w:rsidR="00AF31D8" w:rsidRDefault="00C251BA">
            <w:pPr>
              <w:spacing w:after="0" w:line="240" w:lineRule="atLeast"/>
              <w:contextualSpacing/>
              <w:jc w:val="center"/>
            </w:pPr>
            <w:r>
              <w:rPr>
                <w:sz w:val="18"/>
                <w:szCs w:val="18"/>
              </w:rPr>
              <w:t>37,92</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3E2D9" w14:textId="77777777" w:rsidR="00AF31D8" w:rsidRDefault="00C251BA">
            <w:pPr>
              <w:spacing w:after="0" w:line="240" w:lineRule="atLeast"/>
              <w:contextualSpacing/>
              <w:jc w:val="center"/>
            </w:pPr>
            <w:r>
              <w:rPr>
                <w:sz w:val="18"/>
                <w:szCs w:val="18"/>
              </w:rPr>
              <w:t>195,92</w:t>
            </w:r>
          </w:p>
        </w:tc>
      </w:tr>
      <w:tr w:rsidR="00AF31D8" w14:paraId="3B482E16" w14:textId="77777777">
        <w:tc>
          <w:tcPr>
            <w:tcW w:w="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FC4B1C" w14:textId="77777777" w:rsidR="00AF31D8" w:rsidRDefault="00C251BA">
            <w:pPr>
              <w:spacing w:after="0" w:line="240" w:lineRule="auto"/>
              <w:jc w:val="center"/>
            </w:pPr>
            <w:r>
              <w:rPr>
                <w:rFonts w:eastAsia="Calibri" w:cs="Arial"/>
                <w:color w:val="000000"/>
                <w:sz w:val="18"/>
                <w:szCs w:val="18"/>
              </w:rPr>
              <w:t>3</w:t>
            </w:r>
          </w:p>
        </w:tc>
        <w:tc>
          <w:tcPr>
            <w:tcW w:w="1974" w:type="dxa"/>
            <w:gridSpan w:val="3"/>
            <w:tcBorders>
              <w:top w:val="single" w:sz="4" w:space="0" w:color="000000"/>
              <w:left w:val="single" w:sz="4" w:space="0" w:color="000000"/>
              <w:bottom w:val="single" w:sz="4" w:space="0" w:color="000000"/>
              <w:right w:val="single" w:sz="4" w:space="0" w:color="000000"/>
            </w:tcBorders>
            <w:shd w:val="clear" w:color="auto" w:fill="auto"/>
          </w:tcPr>
          <w:p w14:paraId="5FDA69A8" w14:textId="77777777" w:rsidR="00AF31D8" w:rsidRDefault="00C251BA">
            <w:pPr>
              <w:spacing w:after="0" w:line="240" w:lineRule="auto"/>
            </w:pPr>
            <w:r>
              <w:rPr>
                <w:rFonts w:eastAsia="Calibri" w:cs="Arial"/>
                <w:color w:val="000000"/>
                <w:sz w:val="18"/>
                <w:szCs w:val="18"/>
              </w:rPr>
              <w:t xml:space="preserve">ΛΑΔΙ ΥΔΡΑΥΛΙΚΟ 68αρι των 18 </w:t>
            </w:r>
            <w:proofErr w:type="spellStart"/>
            <w:r>
              <w:rPr>
                <w:rFonts w:eastAsia="Calibri" w:cs="Arial"/>
                <w:color w:val="000000"/>
                <w:sz w:val="18"/>
                <w:szCs w:val="18"/>
                <w:lang w:val="en-US"/>
              </w:rPr>
              <w:t>lt</w:t>
            </w:r>
            <w:proofErr w:type="spellEnd"/>
          </w:p>
        </w:tc>
        <w:tc>
          <w:tcPr>
            <w:tcW w:w="119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9142EDE" w14:textId="77777777" w:rsidR="00AF31D8" w:rsidRDefault="00C251BA">
            <w:pPr>
              <w:spacing w:after="0" w:line="240" w:lineRule="auto"/>
              <w:jc w:val="center"/>
            </w:pPr>
            <w:r>
              <w:rPr>
                <w:rFonts w:eastAsia="Calibri" w:cs="Arial"/>
                <w:color w:val="000000"/>
                <w:sz w:val="18"/>
                <w:szCs w:val="18"/>
              </w:rPr>
              <w:t>09210000-4</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6D682" w14:textId="77777777" w:rsidR="00AF31D8" w:rsidRDefault="00C251BA">
            <w:pPr>
              <w:spacing w:after="0" w:line="240" w:lineRule="auto"/>
              <w:jc w:val="center"/>
            </w:pPr>
            <w:r>
              <w:rPr>
                <w:rFonts w:eastAsia="Calibri" w:cs="Arial"/>
                <w:sz w:val="18"/>
                <w:szCs w:val="18"/>
              </w:rPr>
              <w:t>ΛΙΤΡΟ</w:t>
            </w:r>
          </w:p>
        </w:tc>
        <w:tc>
          <w:tcPr>
            <w:tcW w:w="12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702D96" w14:textId="77777777" w:rsidR="00AF31D8" w:rsidRDefault="00C251BA">
            <w:pPr>
              <w:spacing w:after="0" w:line="240" w:lineRule="auto"/>
              <w:jc w:val="center"/>
            </w:pPr>
            <w:r>
              <w:rPr>
                <w:rFonts w:eastAsia="Calibri" w:cs="Arial"/>
                <w:color w:val="000000"/>
                <w:sz w:val="18"/>
                <w:szCs w:val="18"/>
              </w:rPr>
              <w:t>1.000,00</w:t>
            </w:r>
          </w:p>
        </w:tc>
        <w:tc>
          <w:tcPr>
            <w:tcW w:w="11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91D723" w14:textId="77777777" w:rsidR="00AF31D8" w:rsidRDefault="00C251BA">
            <w:pPr>
              <w:spacing w:after="0" w:line="240" w:lineRule="auto"/>
              <w:jc w:val="center"/>
            </w:pPr>
            <w:r>
              <w:rPr>
                <w:rFonts w:eastAsia="Calibri" w:cs="Arial"/>
                <w:sz w:val="18"/>
                <w:szCs w:val="18"/>
              </w:rPr>
              <w:t>2,</w:t>
            </w:r>
            <w:r>
              <w:rPr>
                <w:rFonts w:eastAsia="Calibri" w:cs="Arial"/>
                <w:sz w:val="18"/>
                <w:szCs w:val="18"/>
                <w:lang w:val="en-US"/>
              </w:rPr>
              <w:t>7</w:t>
            </w:r>
            <w:r>
              <w:rPr>
                <w:rFonts w:eastAsia="Calibri" w:cs="Arial"/>
                <w:sz w:val="18"/>
                <w:szCs w:val="18"/>
              </w:rPr>
              <w:t>3</w:t>
            </w:r>
          </w:p>
        </w:tc>
        <w:tc>
          <w:tcPr>
            <w:tcW w:w="17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F75F76" w14:textId="77777777" w:rsidR="00AF31D8" w:rsidRDefault="00C251BA">
            <w:pPr>
              <w:spacing w:after="0" w:line="240" w:lineRule="auto"/>
              <w:jc w:val="center"/>
            </w:pPr>
            <w:r>
              <w:rPr>
                <w:rFonts w:eastAsia="Calibri" w:cs="Times New Roman"/>
                <w:sz w:val="18"/>
                <w:szCs w:val="18"/>
              </w:rPr>
              <w:t>2.730,00</w:t>
            </w:r>
          </w:p>
        </w:tc>
        <w:tc>
          <w:tcPr>
            <w:tcW w:w="13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416148C" w14:textId="77777777" w:rsidR="00AF31D8" w:rsidRDefault="00C251BA">
            <w:pPr>
              <w:spacing w:after="0" w:line="240" w:lineRule="atLeast"/>
              <w:contextualSpacing/>
              <w:jc w:val="center"/>
            </w:pPr>
            <w:r>
              <w:rPr>
                <w:sz w:val="18"/>
                <w:szCs w:val="18"/>
              </w:rPr>
              <w:t>655,20</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F212A" w14:textId="77777777" w:rsidR="00AF31D8" w:rsidRDefault="00C251BA">
            <w:pPr>
              <w:spacing w:after="0" w:line="240" w:lineRule="atLeast"/>
              <w:contextualSpacing/>
              <w:jc w:val="center"/>
            </w:pPr>
            <w:r>
              <w:rPr>
                <w:sz w:val="18"/>
                <w:szCs w:val="18"/>
              </w:rPr>
              <w:t>3.385,20</w:t>
            </w:r>
          </w:p>
        </w:tc>
      </w:tr>
      <w:tr w:rsidR="00AF31D8" w14:paraId="44EDF63D" w14:textId="77777777">
        <w:tc>
          <w:tcPr>
            <w:tcW w:w="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1CD623" w14:textId="77777777" w:rsidR="00AF31D8" w:rsidRDefault="00C251BA">
            <w:pPr>
              <w:spacing w:after="0" w:line="240" w:lineRule="auto"/>
              <w:jc w:val="center"/>
            </w:pPr>
            <w:r>
              <w:rPr>
                <w:rFonts w:eastAsia="Calibri" w:cs="Arial"/>
                <w:color w:val="000000"/>
                <w:sz w:val="18"/>
                <w:szCs w:val="18"/>
              </w:rPr>
              <w:t>4</w:t>
            </w:r>
          </w:p>
        </w:tc>
        <w:tc>
          <w:tcPr>
            <w:tcW w:w="1974" w:type="dxa"/>
            <w:gridSpan w:val="3"/>
            <w:tcBorders>
              <w:top w:val="single" w:sz="4" w:space="0" w:color="000000"/>
              <w:left w:val="single" w:sz="4" w:space="0" w:color="000000"/>
              <w:bottom w:val="single" w:sz="4" w:space="0" w:color="000000"/>
              <w:right w:val="single" w:sz="4" w:space="0" w:color="000000"/>
            </w:tcBorders>
            <w:shd w:val="clear" w:color="auto" w:fill="auto"/>
          </w:tcPr>
          <w:p w14:paraId="7C4FD5E0" w14:textId="77777777" w:rsidR="00AF31D8" w:rsidRDefault="00C251BA">
            <w:pPr>
              <w:spacing w:after="0" w:line="240" w:lineRule="auto"/>
            </w:pPr>
            <w:r>
              <w:rPr>
                <w:rFonts w:eastAsia="Calibri" w:cs="Arial"/>
                <w:color w:val="000000"/>
                <w:sz w:val="18"/>
                <w:szCs w:val="18"/>
              </w:rPr>
              <w:t>ΥΦΑΣΜΑ ΓΙΑ</w:t>
            </w:r>
          </w:p>
          <w:p w14:paraId="1DCCF86D" w14:textId="77777777" w:rsidR="00AF31D8" w:rsidRDefault="00C251BA">
            <w:pPr>
              <w:spacing w:after="0" w:line="240" w:lineRule="auto"/>
            </w:pPr>
            <w:r>
              <w:rPr>
                <w:rFonts w:eastAsia="Calibri" w:cs="Arial"/>
                <w:color w:val="000000"/>
                <w:sz w:val="18"/>
                <w:szCs w:val="18"/>
              </w:rPr>
              <w:t>ΣΚΟΥΠΙΣΜΑ</w:t>
            </w:r>
          </w:p>
          <w:p w14:paraId="5B631F6C" w14:textId="77777777" w:rsidR="00AF31D8" w:rsidRDefault="00C251BA">
            <w:pPr>
              <w:spacing w:after="0" w:line="240" w:lineRule="auto"/>
            </w:pPr>
            <w:r>
              <w:rPr>
                <w:rFonts w:eastAsia="Calibri" w:cs="Arial"/>
                <w:color w:val="000000"/>
                <w:sz w:val="18"/>
                <w:szCs w:val="18"/>
              </w:rPr>
              <w:t>ΧΕΡΙΩΝ</w:t>
            </w:r>
          </w:p>
        </w:tc>
        <w:tc>
          <w:tcPr>
            <w:tcW w:w="119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4B96A6C" w14:textId="77777777" w:rsidR="00AF31D8" w:rsidRDefault="00C251BA">
            <w:pPr>
              <w:spacing w:after="0" w:line="240" w:lineRule="auto"/>
              <w:jc w:val="center"/>
            </w:pPr>
            <w:r>
              <w:rPr>
                <w:rFonts w:eastAsia="Calibri" w:cs="Arial"/>
                <w:color w:val="000000"/>
                <w:sz w:val="18"/>
                <w:szCs w:val="18"/>
              </w:rPr>
              <w:t>19200000-8</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47232" w14:textId="77777777" w:rsidR="00AF31D8" w:rsidRDefault="00C251BA">
            <w:pPr>
              <w:spacing w:after="0" w:line="240" w:lineRule="auto"/>
              <w:jc w:val="center"/>
            </w:pPr>
            <w:r>
              <w:rPr>
                <w:rFonts w:eastAsia="Calibri" w:cs="Arial"/>
                <w:sz w:val="18"/>
                <w:szCs w:val="18"/>
              </w:rPr>
              <w:t>ΚΙΛΟ</w:t>
            </w:r>
          </w:p>
        </w:tc>
        <w:tc>
          <w:tcPr>
            <w:tcW w:w="12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0DD482" w14:textId="77777777" w:rsidR="00AF31D8" w:rsidRDefault="00C251BA">
            <w:pPr>
              <w:spacing w:after="0" w:line="240" w:lineRule="auto"/>
              <w:jc w:val="center"/>
            </w:pPr>
            <w:r>
              <w:rPr>
                <w:rFonts w:eastAsia="Calibri" w:cs="Arial"/>
                <w:color w:val="000000"/>
                <w:sz w:val="18"/>
                <w:szCs w:val="18"/>
              </w:rPr>
              <w:t>150,00</w:t>
            </w:r>
          </w:p>
        </w:tc>
        <w:tc>
          <w:tcPr>
            <w:tcW w:w="11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9E7219" w14:textId="77777777" w:rsidR="00AF31D8" w:rsidRDefault="00C251BA">
            <w:pPr>
              <w:spacing w:after="0" w:line="240" w:lineRule="auto"/>
              <w:jc w:val="center"/>
            </w:pPr>
            <w:r>
              <w:rPr>
                <w:rFonts w:eastAsia="Calibri" w:cs="Arial"/>
                <w:sz w:val="18"/>
                <w:szCs w:val="18"/>
              </w:rPr>
              <w:t>1,40</w:t>
            </w:r>
          </w:p>
        </w:tc>
        <w:tc>
          <w:tcPr>
            <w:tcW w:w="17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98BC7BA" w14:textId="77777777" w:rsidR="00AF31D8" w:rsidRDefault="00C251BA">
            <w:pPr>
              <w:spacing w:after="0" w:line="240" w:lineRule="auto"/>
              <w:jc w:val="center"/>
            </w:pPr>
            <w:r>
              <w:rPr>
                <w:rFonts w:eastAsia="Calibri" w:cs="Times New Roman"/>
                <w:sz w:val="18"/>
                <w:szCs w:val="18"/>
              </w:rPr>
              <w:t>210,00</w:t>
            </w:r>
          </w:p>
        </w:tc>
        <w:tc>
          <w:tcPr>
            <w:tcW w:w="13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27A0F93" w14:textId="77777777" w:rsidR="00AF31D8" w:rsidRDefault="00C251BA">
            <w:pPr>
              <w:spacing w:after="0" w:line="240" w:lineRule="atLeast"/>
              <w:contextualSpacing/>
              <w:jc w:val="center"/>
            </w:pPr>
            <w:r>
              <w:rPr>
                <w:sz w:val="18"/>
                <w:szCs w:val="18"/>
              </w:rPr>
              <w:t>50,40</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45A02" w14:textId="77777777" w:rsidR="00AF31D8" w:rsidRDefault="00C251BA">
            <w:pPr>
              <w:spacing w:after="0" w:line="240" w:lineRule="atLeast"/>
              <w:contextualSpacing/>
              <w:jc w:val="center"/>
            </w:pPr>
            <w:r>
              <w:rPr>
                <w:sz w:val="18"/>
                <w:szCs w:val="18"/>
              </w:rPr>
              <w:t>260,40</w:t>
            </w:r>
          </w:p>
        </w:tc>
      </w:tr>
      <w:tr w:rsidR="00AF31D8" w14:paraId="01439611" w14:textId="77777777">
        <w:tc>
          <w:tcPr>
            <w:tcW w:w="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0C5135" w14:textId="77777777" w:rsidR="00AF31D8" w:rsidRDefault="00C251BA">
            <w:pPr>
              <w:spacing w:after="0" w:line="240" w:lineRule="auto"/>
              <w:jc w:val="center"/>
            </w:pPr>
            <w:r>
              <w:rPr>
                <w:rFonts w:eastAsia="Calibri" w:cs="Arial"/>
                <w:color w:val="000000"/>
                <w:sz w:val="18"/>
                <w:szCs w:val="18"/>
              </w:rPr>
              <w:t>5</w:t>
            </w:r>
          </w:p>
        </w:tc>
        <w:tc>
          <w:tcPr>
            <w:tcW w:w="1974" w:type="dxa"/>
            <w:gridSpan w:val="3"/>
            <w:tcBorders>
              <w:top w:val="single" w:sz="4" w:space="0" w:color="000000"/>
              <w:left w:val="single" w:sz="4" w:space="0" w:color="000000"/>
              <w:bottom w:val="single" w:sz="4" w:space="0" w:color="000000"/>
              <w:right w:val="single" w:sz="4" w:space="0" w:color="000000"/>
            </w:tcBorders>
            <w:shd w:val="clear" w:color="auto" w:fill="auto"/>
          </w:tcPr>
          <w:p w14:paraId="0B94504C" w14:textId="77777777" w:rsidR="00AF31D8" w:rsidRDefault="00C251BA">
            <w:pPr>
              <w:spacing w:after="0" w:line="240" w:lineRule="auto"/>
            </w:pPr>
            <w:r>
              <w:rPr>
                <w:rFonts w:eastAsia="Calibri" w:cs="Arial"/>
                <w:color w:val="000000"/>
                <w:sz w:val="18"/>
                <w:szCs w:val="18"/>
              </w:rPr>
              <w:t xml:space="preserve">ΒΑΛΒΟΛΙΝΗ 80/90 W  GLS των 18 </w:t>
            </w:r>
            <w:proofErr w:type="spellStart"/>
            <w:r>
              <w:rPr>
                <w:rFonts w:eastAsia="Calibri" w:cs="Arial"/>
                <w:color w:val="000000"/>
                <w:sz w:val="18"/>
                <w:szCs w:val="18"/>
                <w:lang w:val="en-US"/>
              </w:rPr>
              <w:t>lt</w:t>
            </w:r>
            <w:proofErr w:type="spellEnd"/>
          </w:p>
        </w:tc>
        <w:tc>
          <w:tcPr>
            <w:tcW w:w="119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3D938C4" w14:textId="77777777" w:rsidR="00AF31D8" w:rsidRDefault="00C251BA">
            <w:pPr>
              <w:spacing w:after="0" w:line="240" w:lineRule="auto"/>
              <w:jc w:val="center"/>
            </w:pPr>
            <w:r>
              <w:rPr>
                <w:rFonts w:eastAsia="Calibri" w:cs="Arial"/>
                <w:color w:val="000000"/>
                <w:sz w:val="18"/>
                <w:szCs w:val="18"/>
              </w:rPr>
              <w:t>09210000-4</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3AA24" w14:textId="77777777" w:rsidR="00AF31D8" w:rsidRDefault="00C251BA">
            <w:pPr>
              <w:spacing w:after="0" w:line="240" w:lineRule="auto"/>
              <w:jc w:val="center"/>
            </w:pPr>
            <w:r>
              <w:rPr>
                <w:rFonts w:eastAsia="Calibri" w:cs="Arial"/>
                <w:sz w:val="18"/>
                <w:szCs w:val="18"/>
              </w:rPr>
              <w:t>ΛΙΤΡΟ</w:t>
            </w:r>
          </w:p>
        </w:tc>
        <w:tc>
          <w:tcPr>
            <w:tcW w:w="12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D831958" w14:textId="77777777" w:rsidR="00AF31D8" w:rsidRDefault="00C251BA">
            <w:pPr>
              <w:spacing w:after="0" w:line="240" w:lineRule="auto"/>
              <w:jc w:val="center"/>
            </w:pPr>
            <w:r>
              <w:rPr>
                <w:rFonts w:eastAsia="Calibri" w:cs="Arial"/>
                <w:color w:val="000000"/>
                <w:sz w:val="18"/>
                <w:szCs w:val="18"/>
              </w:rPr>
              <w:t>100,00</w:t>
            </w:r>
          </w:p>
        </w:tc>
        <w:tc>
          <w:tcPr>
            <w:tcW w:w="11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701EE1" w14:textId="77777777" w:rsidR="00AF31D8" w:rsidRDefault="00C251BA">
            <w:pPr>
              <w:spacing w:after="0" w:line="240" w:lineRule="auto"/>
              <w:jc w:val="center"/>
            </w:pPr>
            <w:r>
              <w:rPr>
                <w:rFonts w:eastAsia="Calibri" w:cs="Arial"/>
                <w:sz w:val="18"/>
                <w:szCs w:val="18"/>
              </w:rPr>
              <w:t>5,</w:t>
            </w:r>
            <w:r>
              <w:rPr>
                <w:rFonts w:eastAsia="Calibri" w:cs="Arial"/>
                <w:sz w:val="18"/>
                <w:szCs w:val="18"/>
                <w:lang w:val="en-US"/>
              </w:rPr>
              <w:t>2</w:t>
            </w:r>
            <w:r>
              <w:rPr>
                <w:rFonts w:eastAsia="Calibri" w:cs="Arial"/>
                <w:sz w:val="18"/>
                <w:szCs w:val="18"/>
              </w:rPr>
              <w:t>5</w:t>
            </w:r>
          </w:p>
        </w:tc>
        <w:tc>
          <w:tcPr>
            <w:tcW w:w="17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D5D9CBF" w14:textId="77777777" w:rsidR="00AF31D8" w:rsidRDefault="00C251BA">
            <w:pPr>
              <w:spacing w:after="0" w:line="240" w:lineRule="auto"/>
              <w:jc w:val="center"/>
            </w:pPr>
            <w:r>
              <w:rPr>
                <w:rFonts w:eastAsia="Calibri" w:cs="Times New Roman"/>
                <w:sz w:val="18"/>
                <w:szCs w:val="18"/>
              </w:rPr>
              <w:t>525,00</w:t>
            </w:r>
          </w:p>
        </w:tc>
        <w:tc>
          <w:tcPr>
            <w:tcW w:w="13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B52FA4A" w14:textId="77777777" w:rsidR="00AF31D8" w:rsidRDefault="00C251BA">
            <w:pPr>
              <w:spacing w:after="0" w:line="240" w:lineRule="atLeast"/>
              <w:contextualSpacing/>
              <w:jc w:val="center"/>
            </w:pPr>
            <w:r>
              <w:rPr>
                <w:sz w:val="18"/>
                <w:szCs w:val="18"/>
              </w:rPr>
              <w:t>126,00</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8DDD9" w14:textId="77777777" w:rsidR="00AF31D8" w:rsidRDefault="00C251BA">
            <w:pPr>
              <w:spacing w:after="0" w:line="240" w:lineRule="atLeast"/>
              <w:contextualSpacing/>
              <w:jc w:val="center"/>
            </w:pPr>
            <w:r>
              <w:rPr>
                <w:sz w:val="18"/>
                <w:szCs w:val="18"/>
              </w:rPr>
              <w:t>651,00</w:t>
            </w:r>
          </w:p>
        </w:tc>
      </w:tr>
      <w:tr w:rsidR="00AF31D8" w14:paraId="3B266F7C" w14:textId="77777777">
        <w:tc>
          <w:tcPr>
            <w:tcW w:w="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E0C18D" w14:textId="77777777" w:rsidR="00AF31D8" w:rsidRDefault="00C251BA">
            <w:pPr>
              <w:spacing w:after="0" w:line="240" w:lineRule="auto"/>
              <w:jc w:val="center"/>
            </w:pPr>
            <w:r>
              <w:rPr>
                <w:rFonts w:eastAsia="Calibri" w:cs="Arial"/>
                <w:color w:val="000000"/>
                <w:sz w:val="18"/>
                <w:szCs w:val="18"/>
              </w:rPr>
              <w:t>6</w:t>
            </w:r>
          </w:p>
        </w:tc>
        <w:tc>
          <w:tcPr>
            <w:tcW w:w="1974" w:type="dxa"/>
            <w:gridSpan w:val="3"/>
            <w:tcBorders>
              <w:top w:val="single" w:sz="4" w:space="0" w:color="000000"/>
              <w:left w:val="single" w:sz="4" w:space="0" w:color="000000"/>
              <w:bottom w:val="single" w:sz="4" w:space="0" w:color="000000"/>
              <w:right w:val="single" w:sz="4" w:space="0" w:color="000000"/>
            </w:tcBorders>
            <w:shd w:val="clear" w:color="auto" w:fill="auto"/>
          </w:tcPr>
          <w:p w14:paraId="016DFA9F" w14:textId="77777777" w:rsidR="00AF31D8" w:rsidRDefault="00C251BA">
            <w:pPr>
              <w:spacing w:after="0" w:line="240" w:lineRule="auto"/>
            </w:pPr>
            <w:r>
              <w:rPr>
                <w:rFonts w:eastAsia="Calibri" w:cs="Arial"/>
                <w:color w:val="000000"/>
                <w:sz w:val="18"/>
                <w:szCs w:val="18"/>
              </w:rPr>
              <w:t>ΛΑΔΙ ΜΗΧΑΝΗΣ 20/50 W SUPER</w:t>
            </w:r>
          </w:p>
          <w:p w14:paraId="73344DCF" w14:textId="77777777" w:rsidR="00AF31D8" w:rsidRDefault="00C251BA">
            <w:pPr>
              <w:spacing w:after="0" w:line="240" w:lineRule="auto"/>
            </w:pPr>
            <w:r>
              <w:rPr>
                <w:rFonts w:eastAsia="Calibri" w:cs="Arial"/>
                <w:color w:val="000000"/>
                <w:sz w:val="18"/>
                <w:szCs w:val="18"/>
              </w:rPr>
              <w:t xml:space="preserve">των 18 </w:t>
            </w:r>
            <w:proofErr w:type="spellStart"/>
            <w:r>
              <w:rPr>
                <w:rFonts w:eastAsia="Calibri" w:cs="Arial"/>
                <w:color w:val="000000"/>
                <w:sz w:val="18"/>
                <w:szCs w:val="18"/>
                <w:lang w:val="en-US"/>
              </w:rPr>
              <w:t>lt</w:t>
            </w:r>
            <w:proofErr w:type="spellEnd"/>
          </w:p>
        </w:tc>
        <w:tc>
          <w:tcPr>
            <w:tcW w:w="119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899EE8E" w14:textId="77777777" w:rsidR="00AF31D8" w:rsidRDefault="00C251BA">
            <w:pPr>
              <w:spacing w:after="0" w:line="240" w:lineRule="auto"/>
              <w:jc w:val="center"/>
            </w:pPr>
            <w:r>
              <w:rPr>
                <w:rFonts w:eastAsia="Calibri" w:cs="Arial"/>
                <w:color w:val="000000"/>
                <w:sz w:val="18"/>
                <w:szCs w:val="18"/>
              </w:rPr>
              <w:t>09210000-4</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19E06" w14:textId="77777777" w:rsidR="00AF31D8" w:rsidRDefault="00C251BA">
            <w:pPr>
              <w:spacing w:after="0" w:line="240" w:lineRule="auto"/>
              <w:jc w:val="center"/>
            </w:pPr>
            <w:r>
              <w:rPr>
                <w:rFonts w:eastAsia="Calibri" w:cs="Arial"/>
                <w:sz w:val="18"/>
                <w:szCs w:val="18"/>
              </w:rPr>
              <w:t>ΛΙΤΡΟ</w:t>
            </w:r>
          </w:p>
        </w:tc>
        <w:tc>
          <w:tcPr>
            <w:tcW w:w="12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F7F6E4" w14:textId="77777777" w:rsidR="00AF31D8" w:rsidRDefault="00C251BA">
            <w:pPr>
              <w:spacing w:after="0" w:line="240" w:lineRule="auto"/>
              <w:jc w:val="center"/>
            </w:pPr>
            <w:r>
              <w:rPr>
                <w:rFonts w:eastAsia="Calibri" w:cs="Arial"/>
                <w:color w:val="000000"/>
                <w:sz w:val="18"/>
                <w:szCs w:val="18"/>
              </w:rPr>
              <w:t>200,00</w:t>
            </w:r>
          </w:p>
        </w:tc>
        <w:tc>
          <w:tcPr>
            <w:tcW w:w="11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C750D5" w14:textId="77777777" w:rsidR="00AF31D8" w:rsidRDefault="00C251BA">
            <w:pPr>
              <w:spacing w:after="0" w:line="240" w:lineRule="auto"/>
              <w:jc w:val="center"/>
            </w:pPr>
            <w:r>
              <w:rPr>
                <w:rFonts w:eastAsia="Calibri" w:cs="Arial"/>
                <w:sz w:val="18"/>
                <w:szCs w:val="18"/>
              </w:rPr>
              <w:t>3,</w:t>
            </w:r>
            <w:r>
              <w:rPr>
                <w:rFonts w:eastAsia="Calibri" w:cs="Arial"/>
                <w:sz w:val="18"/>
                <w:szCs w:val="18"/>
                <w:lang w:val="en-US"/>
              </w:rPr>
              <w:t>1</w:t>
            </w:r>
            <w:r>
              <w:rPr>
                <w:rFonts w:eastAsia="Calibri" w:cs="Arial"/>
                <w:sz w:val="18"/>
                <w:szCs w:val="18"/>
              </w:rPr>
              <w:t>5</w:t>
            </w:r>
          </w:p>
        </w:tc>
        <w:tc>
          <w:tcPr>
            <w:tcW w:w="17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774EA93" w14:textId="77777777" w:rsidR="00AF31D8" w:rsidRDefault="00C251BA">
            <w:pPr>
              <w:spacing w:after="0" w:line="240" w:lineRule="auto"/>
              <w:jc w:val="center"/>
            </w:pPr>
            <w:r>
              <w:rPr>
                <w:rFonts w:eastAsia="Calibri" w:cs="Times New Roman"/>
                <w:sz w:val="18"/>
                <w:szCs w:val="18"/>
              </w:rPr>
              <w:t>630,00</w:t>
            </w:r>
          </w:p>
        </w:tc>
        <w:tc>
          <w:tcPr>
            <w:tcW w:w="13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B57D229" w14:textId="77777777" w:rsidR="00AF31D8" w:rsidRDefault="00C251BA">
            <w:pPr>
              <w:spacing w:after="0" w:line="240" w:lineRule="atLeast"/>
              <w:contextualSpacing/>
              <w:jc w:val="center"/>
            </w:pPr>
            <w:r>
              <w:rPr>
                <w:sz w:val="18"/>
                <w:szCs w:val="18"/>
              </w:rPr>
              <w:t>151,20</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630AF" w14:textId="77777777" w:rsidR="00AF31D8" w:rsidRDefault="00C251BA">
            <w:pPr>
              <w:spacing w:after="0" w:line="240" w:lineRule="atLeast"/>
              <w:contextualSpacing/>
              <w:jc w:val="center"/>
            </w:pPr>
            <w:r>
              <w:rPr>
                <w:sz w:val="18"/>
                <w:szCs w:val="18"/>
              </w:rPr>
              <w:t>781,20</w:t>
            </w:r>
          </w:p>
        </w:tc>
      </w:tr>
      <w:tr w:rsidR="00AF31D8" w14:paraId="08289697" w14:textId="77777777">
        <w:tc>
          <w:tcPr>
            <w:tcW w:w="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8FAD94" w14:textId="77777777" w:rsidR="00AF31D8" w:rsidRDefault="00C251BA">
            <w:pPr>
              <w:spacing w:after="0" w:line="240" w:lineRule="auto"/>
              <w:jc w:val="center"/>
            </w:pPr>
            <w:r>
              <w:rPr>
                <w:rFonts w:cs="Arial"/>
                <w:sz w:val="18"/>
                <w:szCs w:val="18"/>
              </w:rPr>
              <w:t>7</w:t>
            </w:r>
          </w:p>
        </w:tc>
        <w:tc>
          <w:tcPr>
            <w:tcW w:w="1974" w:type="dxa"/>
            <w:gridSpan w:val="3"/>
            <w:tcBorders>
              <w:top w:val="single" w:sz="4" w:space="0" w:color="000000"/>
              <w:left w:val="single" w:sz="4" w:space="0" w:color="000000"/>
              <w:bottom w:val="single" w:sz="4" w:space="0" w:color="000000"/>
              <w:right w:val="single" w:sz="4" w:space="0" w:color="000000"/>
            </w:tcBorders>
            <w:shd w:val="clear" w:color="auto" w:fill="auto"/>
          </w:tcPr>
          <w:p w14:paraId="3F02F62F" w14:textId="77777777" w:rsidR="00AF31D8" w:rsidRDefault="00C251BA">
            <w:pPr>
              <w:spacing w:after="0" w:line="240" w:lineRule="auto"/>
            </w:pPr>
            <w:r>
              <w:rPr>
                <w:rFonts w:eastAsia="Calibri" w:cs="Arial"/>
                <w:color w:val="000000"/>
                <w:sz w:val="18"/>
                <w:szCs w:val="18"/>
                <w:lang w:val="en-US"/>
              </w:rPr>
              <w:t>ADBLOU</w:t>
            </w:r>
            <w:r>
              <w:rPr>
                <w:rFonts w:eastAsia="Calibri" w:cs="Arial"/>
                <w:color w:val="000000"/>
                <w:sz w:val="18"/>
                <w:szCs w:val="18"/>
              </w:rPr>
              <w:t xml:space="preserve"> ΒΕΛΤΙΩΤΙΚΟ ΚΑΥΣΙΜΟΥ των18</w:t>
            </w:r>
            <w:proofErr w:type="spellStart"/>
            <w:r>
              <w:rPr>
                <w:rFonts w:eastAsia="Calibri" w:cs="Arial"/>
                <w:color w:val="000000"/>
                <w:sz w:val="18"/>
                <w:szCs w:val="18"/>
                <w:lang w:val="en-US"/>
              </w:rPr>
              <w:t>lt</w:t>
            </w:r>
            <w:proofErr w:type="spellEnd"/>
          </w:p>
        </w:tc>
        <w:tc>
          <w:tcPr>
            <w:tcW w:w="119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FAB46BB" w14:textId="77777777" w:rsidR="00AF31D8" w:rsidRDefault="00C251BA">
            <w:pPr>
              <w:spacing w:after="0" w:line="240" w:lineRule="auto"/>
              <w:jc w:val="center"/>
            </w:pPr>
            <w:r>
              <w:rPr>
                <w:rFonts w:cs="Arial"/>
                <w:sz w:val="18"/>
                <w:szCs w:val="18"/>
              </w:rPr>
              <w:t>09210000-4</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57616" w14:textId="77777777" w:rsidR="00AF31D8" w:rsidRDefault="00C251BA">
            <w:pPr>
              <w:spacing w:after="0" w:line="240" w:lineRule="auto"/>
              <w:jc w:val="center"/>
            </w:pPr>
            <w:r>
              <w:rPr>
                <w:rFonts w:eastAsia="Calibri" w:cs="Arial"/>
                <w:sz w:val="18"/>
                <w:szCs w:val="18"/>
              </w:rPr>
              <w:t>ΛΙΤΡΟ</w:t>
            </w:r>
          </w:p>
        </w:tc>
        <w:tc>
          <w:tcPr>
            <w:tcW w:w="12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4FF119" w14:textId="77777777" w:rsidR="00AF31D8" w:rsidRDefault="00C251BA">
            <w:pPr>
              <w:spacing w:after="0" w:line="240" w:lineRule="auto"/>
              <w:jc w:val="center"/>
            </w:pPr>
            <w:r>
              <w:rPr>
                <w:rFonts w:cs="Arial"/>
                <w:color w:val="000000"/>
                <w:sz w:val="18"/>
                <w:szCs w:val="18"/>
              </w:rPr>
              <w:t>300,00</w:t>
            </w:r>
          </w:p>
        </w:tc>
        <w:tc>
          <w:tcPr>
            <w:tcW w:w="11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E13463" w14:textId="77777777" w:rsidR="00AF31D8" w:rsidRDefault="00C251BA">
            <w:pPr>
              <w:spacing w:after="0" w:line="240" w:lineRule="auto"/>
              <w:jc w:val="center"/>
            </w:pPr>
            <w:r>
              <w:rPr>
                <w:rFonts w:cs="Arial"/>
                <w:sz w:val="18"/>
                <w:szCs w:val="18"/>
              </w:rPr>
              <w:t>1,26</w:t>
            </w:r>
          </w:p>
        </w:tc>
        <w:tc>
          <w:tcPr>
            <w:tcW w:w="17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5A36773" w14:textId="77777777" w:rsidR="00AF31D8" w:rsidRDefault="00C251BA">
            <w:pPr>
              <w:spacing w:after="0" w:line="240" w:lineRule="auto"/>
              <w:jc w:val="center"/>
            </w:pPr>
            <w:r>
              <w:rPr>
                <w:rFonts w:cs="Arial"/>
                <w:sz w:val="18"/>
                <w:szCs w:val="18"/>
              </w:rPr>
              <w:t>378,00</w:t>
            </w:r>
          </w:p>
        </w:tc>
        <w:tc>
          <w:tcPr>
            <w:tcW w:w="13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8C46411" w14:textId="77777777" w:rsidR="00AF31D8" w:rsidRDefault="00C251BA">
            <w:pPr>
              <w:spacing w:after="0" w:line="240" w:lineRule="atLeast"/>
              <w:contextualSpacing/>
              <w:jc w:val="center"/>
            </w:pPr>
            <w:r>
              <w:rPr>
                <w:sz w:val="18"/>
                <w:szCs w:val="18"/>
              </w:rPr>
              <w:t>90,72</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FD059" w14:textId="77777777" w:rsidR="00AF31D8" w:rsidRDefault="00C251BA">
            <w:pPr>
              <w:spacing w:after="0" w:line="240" w:lineRule="atLeast"/>
              <w:contextualSpacing/>
              <w:jc w:val="center"/>
            </w:pPr>
            <w:r>
              <w:rPr>
                <w:sz w:val="18"/>
                <w:szCs w:val="18"/>
              </w:rPr>
              <w:t>468,72</w:t>
            </w:r>
          </w:p>
        </w:tc>
      </w:tr>
      <w:tr w:rsidR="00AF31D8" w14:paraId="49E4D4AC" w14:textId="77777777">
        <w:tc>
          <w:tcPr>
            <w:tcW w:w="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25D170" w14:textId="77777777" w:rsidR="00AF31D8" w:rsidRDefault="00C251BA">
            <w:pPr>
              <w:spacing w:after="0" w:line="240" w:lineRule="auto"/>
              <w:jc w:val="center"/>
            </w:pPr>
            <w:r>
              <w:rPr>
                <w:rFonts w:cs="Arial"/>
                <w:sz w:val="18"/>
                <w:szCs w:val="18"/>
              </w:rPr>
              <w:t>8</w:t>
            </w:r>
          </w:p>
        </w:tc>
        <w:tc>
          <w:tcPr>
            <w:tcW w:w="1974" w:type="dxa"/>
            <w:gridSpan w:val="3"/>
            <w:tcBorders>
              <w:top w:val="single" w:sz="4" w:space="0" w:color="000000"/>
              <w:left w:val="single" w:sz="4" w:space="0" w:color="000000"/>
              <w:bottom w:val="single" w:sz="4" w:space="0" w:color="000000"/>
              <w:right w:val="single" w:sz="4" w:space="0" w:color="000000"/>
            </w:tcBorders>
            <w:shd w:val="clear" w:color="auto" w:fill="auto"/>
          </w:tcPr>
          <w:p w14:paraId="7DE0659A" w14:textId="77777777" w:rsidR="00AF31D8" w:rsidRDefault="00C251BA">
            <w:pPr>
              <w:spacing w:after="0" w:line="240" w:lineRule="auto"/>
            </w:pPr>
            <w:r>
              <w:rPr>
                <w:rFonts w:eastAsia="Calibri" w:cs="Arial"/>
                <w:color w:val="000000"/>
                <w:sz w:val="18"/>
                <w:szCs w:val="18"/>
              </w:rPr>
              <w:t xml:space="preserve">ΛΑΔΙ ΜΗΧΑΝΗΣ ΠΛΗΡΕΣ ΣΥΝΘΕΤΙΚΟ 15/40 W των 18 </w:t>
            </w:r>
            <w:proofErr w:type="spellStart"/>
            <w:r>
              <w:rPr>
                <w:rFonts w:eastAsia="Calibri" w:cs="Arial"/>
                <w:color w:val="000000"/>
                <w:sz w:val="18"/>
                <w:szCs w:val="18"/>
                <w:lang w:val="en-US"/>
              </w:rPr>
              <w:t>lt</w:t>
            </w:r>
            <w:proofErr w:type="spellEnd"/>
          </w:p>
        </w:tc>
        <w:tc>
          <w:tcPr>
            <w:tcW w:w="119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4A6B813" w14:textId="77777777" w:rsidR="00AF31D8" w:rsidRDefault="00C251BA">
            <w:pPr>
              <w:spacing w:after="0" w:line="240" w:lineRule="auto"/>
              <w:jc w:val="center"/>
            </w:pPr>
            <w:r>
              <w:rPr>
                <w:rFonts w:cs="Arial"/>
                <w:sz w:val="18"/>
                <w:szCs w:val="18"/>
              </w:rPr>
              <w:t>09210000-4</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07B28" w14:textId="77777777" w:rsidR="00AF31D8" w:rsidRDefault="00C251BA">
            <w:pPr>
              <w:spacing w:after="0" w:line="240" w:lineRule="auto"/>
              <w:jc w:val="center"/>
            </w:pPr>
            <w:r>
              <w:rPr>
                <w:rFonts w:eastAsia="Calibri" w:cs="Arial"/>
                <w:sz w:val="18"/>
                <w:szCs w:val="18"/>
              </w:rPr>
              <w:t>ΛΙΤΡΟ</w:t>
            </w:r>
          </w:p>
        </w:tc>
        <w:tc>
          <w:tcPr>
            <w:tcW w:w="12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B18798" w14:textId="77777777" w:rsidR="00AF31D8" w:rsidRDefault="00C251BA">
            <w:pPr>
              <w:spacing w:after="0" w:line="240" w:lineRule="auto"/>
              <w:jc w:val="center"/>
            </w:pPr>
            <w:r>
              <w:rPr>
                <w:rFonts w:cs="Arial"/>
                <w:color w:val="000000"/>
                <w:sz w:val="18"/>
                <w:szCs w:val="18"/>
              </w:rPr>
              <w:t>200,00</w:t>
            </w:r>
          </w:p>
        </w:tc>
        <w:tc>
          <w:tcPr>
            <w:tcW w:w="11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ABB8CC" w14:textId="77777777" w:rsidR="00AF31D8" w:rsidRDefault="00C251BA">
            <w:pPr>
              <w:spacing w:after="0" w:line="240" w:lineRule="auto"/>
              <w:jc w:val="center"/>
            </w:pPr>
            <w:r>
              <w:rPr>
                <w:rFonts w:cs="Arial"/>
                <w:sz w:val="18"/>
                <w:szCs w:val="18"/>
              </w:rPr>
              <w:t>7,50</w:t>
            </w:r>
          </w:p>
        </w:tc>
        <w:tc>
          <w:tcPr>
            <w:tcW w:w="17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DDD3723" w14:textId="77777777" w:rsidR="00AF31D8" w:rsidRDefault="00C251BA">
            <w:pPr>
              <w:spacing w:after="0" w:line="240" w:lineRule="auto"/>
              <w:jc w:val="center"/>
            </w:pPr>
            <w:r>
              <w:rPr>
                <w:rFonts w:cs="Arial"/>
                <w:sz w:val="18"/>
                <w:szCs w:val="18"/>
              </w:rPr>
              <w:t>1.500,00</w:t>
            </w:r>
          </w:p>
        </w:tc>
        <w:tc>
          <w:tcPr>
            <w:tcW w:w="13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A990911" w14:textId="77777777" w:rsidR="00AF31D8" w:rsidRDefault="00C251BA">
            <w:pPr>
              <w:spacing w:after="0" w:line="240" w:lineRule="atLeast"/>
              <w:contextualSpacing/>
              <w:jc w:val="center"/>
            </w:pPr>
            <w:r>
              <w:rPr>
                <w:sz w:val="18"/>
                <w:szCs w:val="18"/>
              </w:rPr>
              <w:t>360,00</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D925C" w14:textId="77777777" w:rsidR="00AF31D8" w:rsidRDefault="00C251BA">
            <w:pPr>
              <w:spacing w:after="0" w:line="240" w:lineRule="atLeast"/>
              <w:contextualSpacing/>
              <w:jc w:val="center"/>
            </w:pPr>
            <w:r>
              <w:rPr>
                <w:sz w:val="18"/>
                <w:szCs w:val="18"/>
              </w:rPr>
              <w:t>1.860,00</w:t>
            </w:r>
          </w:p>
        </w:tc>
      </w:tr>
      <w:tr w:rsidR="00AF31D8" w14:paraId="3009A206" w14:textId="77777777">
        <w:tc>
          <w:tcPr>
            <w:tcW w:w="6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BFB10F" w14:textId="77777777" w:rsidR="00AF31D8" w:rsidRDefault="00C251BA">
            <w:pPr>
              <w:spacing w:after="0" w:line="240" w:lineRule="auto"/>
              <w:jc w:val="center"/>
            </w:pPr>
            <w:r>
              <w:rPr>
                <w:sz w:val="18"/>
                <w:szCs w:val="18"/>
              </w:rPr>
              <w:t>9</w:t>
            </w:r>
          </w:p>
        </w:tc>
        <w:tc>
          <w:tcPr>
            <w:tcW w:w="1974" w:type="dxa"/>
            <w:gridSpan w:val="3"/>
            <w:tcBorders>
              <w:top w:val="single" w:sz="4" w:space="0" w:color="000000"/>
              <w:left w:val="single" w:sz="4" w:space="0" w:color="000000"/>
              <w:bottom w:val="single" w:sz="4" w:space="0" w:color="000000"/>
              <w:right w:val="single" w:sz="4" w:space="0" w:color="000000"/>
            </w:tcBorders>
            <w:shd w:val="clear" w:color="auto" w:fill="auto"/>
          </w:tcPr>
          <w:p w14:paraId="56F87FD6" w14:textId="77777777" w:rsidR="00AF31D8" w:rsidRDefault="00C251BA">
            <w:pPr>
              <w:spacing w:after="0" w:line="240" w:lineRule="auto"/>
            </w:pPr>
            <w:r>
              <w:rPr>
                <w:sz w:val="18"/>
                <w:szCs w:val="18"/>
              </w:rPr>
              <w:t>Ενισχυτικό πετρελαίου</w:t>
            </w:r>
          </w:p>
        </w:tc>
        <w:tc>
          <w:tcPr>
            <w:tcW w:w="119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64D2A75" w14:textId="77777777" w:rsidR="00AF31D8" w:rsidRDefault="00C251BA">
            <w:pPr>
              <w:spacing w:after="0" w:line="240" w:lineRule="auto"/>
              <w:jc w:val="center"/>
            </w:pPr>
            <w:r>
              <w:rPr>
                <w:rFonts w:cs="Arial"/>
                <w:sz w:val="18"/>
                <w:szCs w:val="18"/>
              </w:rPr>
              <w:t>09210000-4</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28BB1" w14:textId="77777777" w:rsidR="00AF31D8" w:rsidRDefault="00C251BA">
            <w:pPr>
              <w:spacing w:after="0" w:line="240" w:lineRule="auto"/>
              <w:jc w:val="center"/>
            </w:pPr>
            <w:r>
              <w:rPr>
                <w:rFonts w:eastAsia="Calibri" w:cs="Arial"/>
                <w:sz w:val="18"/>
                <w:szCs w:val="18"/>
              </w:rPr>
              <w:t>ΛΙΤΡΟ</w:t>
            </w:r>
          </w:p>
        </w:tc>
        <w:tc>
          <w:tcPr>
            <w:tcW w:w="12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95E030" w14:textId="77777777" w:rsidR="00AF31D8" w:rsidRDefault="00C251BA">
            <w:pPr>
              <w:spacing w:after="0" w:line="240" w:lineRule="auto"/>
              <w:jc w:val="center"/>
            </w:pPr>
            <w:r>
              <w:rPr>
                <w:sz w:val="18"/>
                <w:szCs w:val="18"/>
              </w:rPr>
              <w:t>50,00</w:t>
            </w:r>
          </w:p>
        </w:tc>
        <w:tc>
          <w:tcPr>
            <w:tcW w:w="11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4C677F0" w14:textId="77777777" w:rsidR="00AF31D8" w:rsidRDefault="00C251BA">
            <w:pPr>
              <w:spacing w:after="0" w:line="240" w:lineRule="auto"/>
              <w:jc w:val="center"/>
            </w:pPr>
            <w:r>
              <w:rPr>
                <w:sz w:val="18"/>
                <w:szCs w:val="18"/>
              </w:rPr>
              <w:t>9,00</w:t>
            </w:r>
          </w:p>
        </w:tc>
        <w:tc>
          <w:tcPr>
            <w:tcW w:w="176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CF41E9D" w14:textId="77777777" w:rsidR="00AF31D8" w:rsidRDefault="00C251BA">
            <w:pPr>
              <w:spacing w:after="0" w:line="240" w:lineRule="auto"/>
              <w:jc w:val="center"/>
            </w:pPr>
            <w:r>
              <w:rPr>
                <w:sz w:val="18"/>
                <w:szCs w:val="18"/>
              </w:rPr>
              <w:t>450,00</w:t>
            </w:r>
          </w:p>
        </w:tc>
        <w:tc>
          <w:tcPr>
            <w:tcW w:w="13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C471A25" w14:textId="77777777" w:rsidR="00AF31D8" w:rsidRDefault="00C251BA">
            <w:pPr>
              <w:spacing w:after="0" w:line="240" w:lineRule="atLeast"/>
              <w:contextualSpacing/>
              <w:jc w:val="center"/>
            </w:pPr>
            <w:r>
              <w:rPr>
                <w:sz w:val="18"/>
                <w:szCs w:val="18"/>
              </w:rPr>
              <w:t>108,00</w:t>
            </w:r>
          </w:p>
        </w:tc>
        <w:tc>
          <w:tcPr>
            <w:tcW w:w="10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2BE42" w14:textId="77777777" w:rsidR="00AF31D8" w:rsidRDefault="00C251BA">
            <w:pPr>
              <w:spacing w:after="0" w:line="240" w:lineRule="atLeast"/>
              <w:contextualSpacing/>
              <w:jc w:val="center"/>
            </w:pPr>
            <w:r>
              <w:rPr>
                <w:sz w:val="18"/>
                <w:szCs w:val="18"/>
              </w:rPr>
              <w:t>558,00</w:t>
            </w:r>
          </w:p>
        </w:tc>
      </w:tr>
      <w:tr w:rsidR="00AF31D8" w14:paraId="7BA6AE77" w14:textId="77777777">
        <w:tc>
          <w:tcPr>
            <w:tcW w:w="737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7C9994EC" w14:textId="77777777" w:rsidR="00AF31D8" w:rsidRDefault="00C251BA">
            <w:pPr>
              <w:spacing w:after="0" w:line="240" w:lineRule="auto"/>
              <w:jc w:val="center"/>
              <w:rPr>
                <w:rFonts w:ascii="Calibri" w:hAnsi="Calibri"/>
              </w:rPr>
            </w:pPr>
            <w:r>
              <w:rPr>
                <w:b/>
                <w:sz w:val="18"/>
                <w:szCs w:val="18"/>
              </w:rPr>
              <w:t xml:space="preserve">                                                                                                                               ΣΥΝΟΛΟ</w:t>
            </w:r>
          </w:p>
        </w:tc>
        <w:tc>
          <w:tcPr>
            <w:tcW w:w="17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AF30C49" w14:textId="77777777" w:rsidR="00AF31D8" w:rsidRDefault="00C251BA">
            <w:pPr>
              <w:spacing w:after="0" w:line="240" w:lineRule="auto"/>
              <w:jc w:val="center"/>
              <w:rPr>
                <w:b/>
                <w:bCs/>
              </w:rPr>
            </w:pPr>
            <w:r>
              <w:rPr>
                <w:b/>
                <w:bCs/>
                <w:sz w:val="18"/>
                <w:szCs w:val="18"/>
              </w:rPr>
              <w:t>6.604,65</w:t>
            </w: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2B0B62" w14:textId="77777777" w:rsidR="00AF31D8" w:rsidRDefault="00AF31D8">
            <w:pPr>
              <w:spacing w:after="0" w:line="240" w:lineRule="atLeast"/>
              <w:contextualSpacing/>
              <w:jc w:val="center"/>
              <w:rPr>
                <w:rFonts w:ascii="Calibri" w:hAnsi="Calibri"/>
                <w:b/>
                <w:bCs/>
                <w:sz w:val="18"/>
                <w:szCs w:val="18"/>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097A7" w14:textId="77777777" w:rsidR="00AF31D8" w:rsidRDefault="00AF31D8">
            <w:pPr>
              <w:spacing w:after="0" w:line="240" w:lineRule="atLeast"/>
              <w:contextualSpacing/>
              <w:jc w:val="center"/>
              <w:rPr>
                <w:rFonts w:ascii="Calibri" w:hAnsi="Calibri"/>
                <w:b/>
                <w:bCs/>
                <w:sz w:val="18"/>
                <w:szCs w:val="18"/>
              </w:rPr>
            </w:pPr>
          </w:p>
        </w:tc>
      </w:tr>
      <w:tr w:rsidR="00AF31D8" w14:paraId="07459907" w14:textId="77777777">
        <w:tc>
          <w:tcPr>
            <w:tcW w:w="737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44801267" w14:textId="77777777" w:rsidR="00AF31D8" w:rsidRDefault="00C251BA">
            <w:pPr>
              <w:spacing w:after="0" w:line="240" w:lineRule="auto"/>
              <w:jc w:val="center"/>
              <w:rPr>
                <w:rFonts w:ascii="Calibri" w:hAnsi="Calibri"/>
              </w:rPr>
            </w:pPr>
            <w:r>
              <w:rPr>
                <w:b/>
                <w:sz w:val="18"/>
                <w:szCs w:val="18"/>
              </w:rPr>
              <w:t xml:space="preserve">                                                                                                                            ΦΠΑ 24%</w:t>
            </w:r>
          </w:p>
        </w:tc>
        <w:tc>
          <w:tcPr>
            <w:tcW w:w="17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04EC6F9" w14:textId="77777777" w:rsidR="00AF31D8" w:rsidRDefault="00AF31D8">
            <w:pPr>
              <w:spacing w:after="0" w:line="240" w:lineRule="auto"/>
              <w:jc w:val="center"/>
              <w:rPr>
                <w:rFonts w:ascii="Calibri" w:hAnsi="Calibri"/>
                <w:b/>
                <w:bCs/>
                <w:sz w:val="18"/>
                <w:szCs w:val="18"/>
              </w:rPr>
            </w:pP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33F1DB" w14:textId="77777777" w:rsidR="00AF31D8" w:rsidRDefault="00C251BA">
            <w:pPr>
              <w:spacing w:after="0" w:line="240" w:lineRule="atLeast"/>
              <w:contextualSpacing/>
              <w:jc w:val="center"/>
              <w:rPr>
                <w:b/>
                <w:bCs/>
              </w:rPr>
            </w:pPr>
            <w:r>
              <w:rPr>
                <w:b/>
                <w:bCs/>
                <w:sz w:val="18"/>
                <w:szCs w:val="18"/>
              </w:rPr>
              <w:t>1.585,12</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24FA1" w14:textId="77777777" w:rsidR="00AF31D8" w:rsidRDefault="00AF31D8">
            <w:pPr>
              <w:spacing w:after="0" w:line="240" w:lineRule="atLeast"/>
              <w:contextualSpacing/>
              <w:jc w:val="center"/>
              <w:rPr>
                <w:rFonts w:ascii="Calibri" w:hAnsi="Calibri"/>
                <w:b/>
                <w:bCs/>
                <w:sz w:val="18"/>
                <w:szCs w:val="18"/>
              </w:rPr>
            </w:pPr>
          </w:p>
        </w:tc>
      </w:tr>
      <w:tr w:rsidR="00AF31D8" w14:paraId="42FE4820" w14:textId="77777777">
        <w:tc>
          <w:tcPr>
            <w:tcW w:w="737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140C443D" w14:textId="77777777" w:rsidR="00AF31D8" w:rsidRDefault="00C251BA">
            <w:pPr>
              <w:spacing w:after="0" w:line="240" w:lineRule="auto"/>
              <w:jc w:val="center"/>
            </w:pPr>
            <w:r>
              <w:rPr>
                <w:b/>
                <w:sz w:val="18"/>
                <w:szCs w:val="18"/>
              </w:rPr>
              <w:t xml:space="preserve">                                                                                       ΓΕΝΙΚΟ ΣΥΝΟΛΟ ΠΙΝΑΚΑ (Δ)</w:t>
            </w:r>
          </w:p>
        </w:tc>
        <w:tc>
          <w:tcPr>
            <w:tcW w:w="17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5A28F75" w14:textId="77777777" w:rsidR="00AF31D8" w:rsidRDefault="00AF31D8">
            <w:pPr>
              <w:spacing w:after="0" w:line="240" w:lineRule="auto"/>
              <w:jc w:val="center"/>
              <w:rPr>
                <w:rFonts w:ascii="Calibri" w:hAnsi="Calibri"/>
                <w:b/>
                <w:bCs/>
                <w:sz w:val="18"/>
                <w:szCs w:val="18"/>
              </w:rPr>
            </w:pPr>
          </w:p>
        </w:tc>
        <w:tc>
          <w:tcPr>
            <w:tcW w:w="130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66574B" w14:textId="77777777" w:rsidR="00AF31D8" w:rsidRDefault="00AF31D8">
            <w:pPr>
              <w:spacing w:after="0" w:line="240" w:lineRule="atLeast"/>
              <w:contextualSpacing/>
              <w:jc w:val="center"/>
              <w:rPr>
                <w:rFonts w:ascii="Calibri" w:hAnsi="Calibri"/>
                <w:b/>
                <w:bCs/>
                <w:sz w:val="18"/>
                <w:szCs w:val="18"/>
              </w:rPr>
            </w:pP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F9F47" w14:textId="77777777" w:rsidR="00AF31D8" w:rsidRDefault="00C251BA">
            <w:pPr>
              <w:spacing w:after="0" w:line="240" w:lineRule="atLeast"/>
              <w:contextualSpacing/>
              <w:jc w:val="center"/>
              <w:rPr>
                <w:b/>
                <w:bCs/>
              </w:rPr>
            </w:pPr>
            <w:r>
              <w:rPr>
                <w:b/>
                <w:bCs/>
                <w:sz w:val="18"/>
                <w:szCs w:val="18"/>
              </w:rPr>
              <w:t>8.189,77</w:t>
            </w:r>
          </w:p>
        </w:tc>
      </w:tr>
    </w:tbl>
    <w:p w14:paraId="3021CB98" w14:textId="77777777" w:rsidR="00AF31D8" w:rsidRDefault="00C251BA">
      <w:pPr>
        <w:spacing w:after="240" w:line="240" w:lineRule="auto"/>
        <w:contextualSpacing/>
        <w:jc w:val="right"/>
        <w:rPr>
          <w:rFonts w:ascii="Calibri" w:hAnsi="Calibri"/>
          <w:sz w:val="24"/>
          <w:szCs w:val="24"/>
        </w:rPr>
      </w:pPr>
      <w:r>
        <w:t xml:space="preserve">                                                                                                        </w:t>
      </w:r>
      <w:r>
        <w:t xml:space="preserve">ΣΥΝΟΛΟ:     </w:t>
      </w:r>
      <w:r>
        <w:rPr>
          <w:rFonts w:cs="Arial"/>
          <w:color w:val="000000"/>
        </w:rPr>
        <w:t xml:space="preserve"> </w:t>
      </w:r>
      <w:r>
        <w:rPr>
          <w:rFonts w:cs="Arial"/>
          <w:color w:val="000000"/>
          <w:lang w:val="en-US"/>
        </w:rPr>
        <w:t>193.501,08</w:t>
      </w:r>
      <w:r>
        <w:rPr>
          <w:color w:val="000000"/>
        </w:rPr>
        <w:t>€</w:t>
      </w:r>
    </w:p>
    <w:p w14:paraId="1B8C4323" w14:textId="77777777" w:rsidR="00AF31D8" w:rsidRDefault="00C251BA">
      <w:pPr>
        <w:spacing w:after="240" w:line="240" w:lineRule="auto"/>
        <w:contextualSpacing/>
        <w:jc w:val="right"/>
        <w:rPr>
          <w:rFonts w:ascii="Calibri" w:hAnsi="Calibri"/>
          <w:b/>
          <w:bCs/>
          <w:color w:val="000000"/>
          <w:sz w:val="24"/>
          <w:szCs w:val="24"/>
        </w:rPr>
      </w:pPr>
      <w:r>
        <w:rPr>
          <w:color w:val="000000"/>
        </w:rPr>
        <w:t xml:space="preserve">                                                                                                     Φ.Π.Α. 24%:  </w:t>
      </w:r>
      <w:r>
        <w:rPr>
          <w:color w:val="000000"/>
        </w:rPr>
        <w:t xml:space="preserve"> </w:t>
      </w:r>
      <w:r>
        <w:rPr>
          <w:color w:val="000000"/>
        </w:rPr>
        <w:t xml:space="preserve">  </w:t>
      </w:r>
      <w:r>
        <w:rPr>
          <w:color w:val="000000"/>
          <w:lang w:val="en-US"/>
        </w:rPr>
        <w:t>46.440,27</w:t>
      </w:r>
      <w:r>
        <w:rPr>
          <w:rFonts w:cs="Arial"/>
          <w:color w:val="000000"/>
        </w:rPr>
        <w:t>€</w:t>
      </w:r>
    </w:p>
    <w:p w14:paraId="6EF8630A" w14:textId="77777777" w:rsidR="00AF31D8" w:rsidRDefault="00C251BA">
      <w:pPr>
        <w:spacing w:after="240" w:line="240" w:lineRule="auto"/>
        <w:contextualSpacing/>
        <w:jc w:val="right"/>
      </w:pPr>
      <w:r>
        <w:rPr>
          <w:b/>
          <w:bCs/>
          <w:color w:val="000000"/>
        </w:rPr>
        <w:t xml:space="preserve">                                                                                                     ΓΕΝΙΚΟ ΣΥΝΟΛΟ (Α) &amp; (Β) </w:t>
      </w:r>
      <w:bookmarkStart w:id="0" w:name="__DdeLink__77101_1156265847"/>
      <w:r>
        <w:rPr>
          <w:b/>
          <w:bCs/>
          <w:color w:val="000000"/>
        </w:rPr>
        <w:t>&amp; (Γ)</w:t>
      </w:r>
      <w:bookmarkEnd w:id="0"/>
      <w:r>
        <w:rPr>
          <w:b/>
          <w:bCs/>
          <w:color w:val="000000"/>
        </w:rPr>
        <w:t xml:space="preserve">&amp;(Δ):  </w:t>
      </w:r>
      <w:r w:rsidRPr="007E115B">
        <w:rPr>
          <w:rFonts w:cs="Arial"/>
          <w:b/>
          <w:bCs/>
          <w:color w:val="000000"/>
        </w:rPr>
        <w:t>239.941,35</w:t>
      </w:r>
      <w:r>
        <w:rPr>
          <w:rFonts w:cs="Arial"/>
          <w:b/>
          <w:bCs/>
          <w:color w:val="000000"/>
        </w:rPr>
        <w:t>€</w:t>
      </w:r>
    </w:p>
    <w:p w14:paraId="49FC61DB" w14:textId="77777777" w:rsidR="00AF31D8" w:rsidRDefault="00C251BA">
      <w:pPr>
        <w:spacing w:after="0" w:line="240" w:lineRule="auto"/>
        <w:ind w:firstLine="720"/>
      </w:pPr>
      <w:r>
        <w:rPr>
          <w:rFonts w:cs="Arial"/>
          <w:bCs/>
          <w:color w:val="000000"/>
        </w:rPr>
        <w:t xml:space="preserve">Ειδικά η προμήθεια της </w:t>
      </w:r>
      <w:r>
        <w:rPr>
          <w:rFonts w:cs="Arial"/>
          <w:b/>
          <w:bCs/>
          <w:color w:val="000000"/>
        </w:rPr>
        <w:t>ΟΜΑΔΑΣ Δ (ΛΙΠΑΝΤΙΚΑ ΚΑΙ ΛΟΙΠΑ ΕΙΔΗ ΣΥΝΤΗΡΗΣΗΣ ΟΧΗΜΑΤΩΝ</w:t>
      </w:r>
      <w:r>
        <w:rPr>
          <w:rFonts w:cs="Arial"/>
          <w:bCs/>
          <w:color w:val="000000"/>
        </w:rPr>
        <w:t xml:space="preserve">) συνολικού προϋπολογισμού </w:t>
      </w:r>
      <w:r>
        <w:rPr>
          <w:rFonts w:cs="Arial"/>
          <w:b/>
          <w:bCs/>
          <w:color w:val="000000"/>
        </w:rPr>
        <w:t>8.189,77€</w:t>
      </w:r>
      <w:r>
        <w:rPr>
          <w:rFonts w:cs="Arial"/>
          <w:bCs/>
          <w:color w:val="000000"/>
        </w:rPr>
        <w:t xml:space="preserve"> με ΦΠΑ, θα πραγματοποιηθεί </w:t>
      </w:r>
      <w:r>
        <w:rPr>
          <w:rFonts w:cs="Arial"/>
          <w:b/>
          <w:bCs/>
          <w:color w:val="000000"/>
          <w:u w:val="single"/>
        </w:rPr>
        <w:t>μετά από πρόσκληση υποβολής προσφοράς με τη διαδικασία της απευθείας ανάθεσης</w:t>
      </w:r>
      <w:r>
        <w:rPr>
          <w:rFonts w:cs="Arial"/>
          <w:b/>
          <w:bCs/>
          <w:color w:val="000000"/>
        </w:rPr>
        <w:t xml:space="preserve"> </w:t>
      </w:r>
      <w:r>
        <w:rPr>
          <w:rFonts w:cs="Arial"/>
          <w:bCs/>
          <w:color w:val="000000"/>
        </w:rPr>
        <w:t>σύμφωνα με την παρ. 10 άρθρου 6 του Ν. 4412/2016 με κριτήριο κατακύρωσης την πλέον συμφέρουσα από οικονομικής άποψ</w:t>
      </w:r>
      <w:r>
        <w:rPr>
          <w:rFonts w:cs="Arial"/>
          <w:bCs/>
          <w:color w:val="000000"/>
        </w:rPr>
        <w:t>η προσφορά αποκλειστικά βάση τιμής. (χαμηλότερη τιμή)</w:t>
      </w:r>
      <w:r>
        <w:rPr>
          <w:rFonts w:cs="Arial"/>
          <w:color w:val="000000"/>
        </w:rPr>
        <w:t>.</w:t>
      </w:r>
    </w:p>
    <w:p w14:paraId="7242E5B3" w14:textId="77777777" w:rsidR="00AF31D8" w:rsidRDefault="00AF31D8">
      <w:pPr>
        <w:spacing w:after="0" w:line="240" w:lineRule="auto"/>
        <w:ind w:firstLine="720"/>
        <w:rPr>
          <w:rFonts w:cs="Arial"/>
          <w:color w:val="000000"/>
        </w:rPr>
      </w:pPr>
    </w:p>
    <w:p w14:paraId="0B72E763" w14:textId="77777777" w:rsidR="00AF31D8" w:rsidRDefault="00C251BA">
      <w:pPr>
        <w:spacing w:after="0" w:line="240" w:lineRule="auto"/>
        <w:jc w:val="both"/>
        <w:rPr>
          <w:rFonts w:ascii="Calibri" w:hAnsi="Calibri"/>
        </w:rPr>
      </w:pPr>
      <w:bookmarkStart w:id="1" w:name="__DdeLink__8208_2839464113"/>
      <w:r>
        <w:rPr>
          <w:rFonts w:cs="Arial"/>
          <w:color w:val="000000"/>
        </w:rPr>
        <w:t xml:space="preserve">Ο προϋπολογισμός της προμήθειας ανέρχεται στο ποσό των </w:t>
      </w:r>
      <w:r w:rsidRPr="007E115B">
        <w:rPr>
          <w:rFonts w:cs="Arial"/>
          <w:b/>
          <w:bCs/>
          <w:color w:val="000000"/>
        </w:rPr>
        <w:t>239.941,35</w:t>
      </w:r>
      <w:r>
        <w:rPr>
          <w:rFonts w:cs="Arial"/>
          <w:b/>
          <w:bCs/>
          <w:color w:val="000000"/>
        </w:rPr>
        <w:t xml:space="preserve">€  </w:t>
      </w:r>
      <w:r>
        <w:rPr>
          <w:rFonts w:cs="Arial"/>
          <w:color w:val="000000"/>
        </w:rPr>
        <w:t>συμπεριλαμβανομένου Φ.Π.Α 24%.</w:t>
      </w:r>
      <w:bookmarkEnd w:id="1"/>
      <w:r>
        <w:rPr>
          <w:rFonts w:cs="Arial"/>
          <w:color w:val="000000"/>
        </w:rPr>
        <w:t xml:space="preserve"> Ο προϋπολογισμός των ομάδων</w:t>
      </w:r>
      <w:r>
        <w:rPr>
          <w:rFonts w:cs="Arial"/>
          <w:b/>
          <w:bCs/>
          <w:color w:val="000000"/>
        </w:rPr>
        <w:t xml:space="preserve"> Α (Βενζίνη Αμόλυβδη),  Β (Πετρέλαιο Κίνησης) και  Γ.  (Πετρέλαιο Θέρμανσης)</w:t>
      </w:r>
      <w:r>
        <w:rPr>
          <w:rFonts w:cs="Arial"/>
          <w:color w:val="000000"/>
        </w:rPr>
        <w:t xml:space="preserve">  έγινε σύμφωνα με το υπ. </w:t>
      </w:r>
      <w:proofErr w:type="spellStart"/>
      <w:r>
        <w:rPr>
          <w:rFonts w:cs="Arial"/>
          <w:b/>
          <w:bCs/>
          <w:color w:val="000000"/>
        </w:rPr>
        <w:t>αρ</w:t>
      </w:r>
      <w:proofErr w:type="spellEnd"/>
      <w:r>
        <w:rPr>
          <w:rFonts w:cs="Arial"/>
          <w:b/>
          <w:bCs/>
          <w:color w:val="000000"/>
        </w:rPr>
        <w:t xml:space="preserve">. </w:t>
      </w:r>
      <w:proofErr w:type="spellStart"/>
      <w:r>
        <w:rPr>
          <w:rFonts w:cs="Arial"/>
          <w:b/>
          <w:bCs/>
          <w:color w:val="000000"/>
        </w:rPr>
        <w:t>πρωτ</w:t>
      </w:r>
      <w:proofErr w:type="spellEnd"/>
      <w:r>
        <w:rPr>
          <w:rFonts w:cs="Arial"/>
          <w:b/>
          <w:bCs/>
          <w:color w:val="000000"/>
        </w:rPr>
        <w:t>. 70983</w:t>
      </w:r>
      <w:r>
        <w:rPr>
          <w:rFonts w:cs="Arial"/>
          <w:color w:val="000000"/>
        </w:rPr>
        <w:t xml:space="preserve"> Ημερήσιο Δελτίο Επισκόπησης Τιμών Υγρών Καυσίμων του Υπουργείου Ανάπτυξης &amp; Επενδύσεων για  </w:t>
      </w:r>
      <w:r>
        <w:rPr>
          <w:rFonts w:cs="Arial"/>
          <w:b/>
          <w:bCs/>
          <w:color w:val="000000"/>
        </w:rPr>
        <w:t>τις μέσες τιμές λιανικής πώλησης για το νομό Α</w:t>
      </w:r>
      <w:r>
        <w:rPr>
          <w:rFonts w:cs="Arial"/>
          <w:b/>
          <w:bCs/>
          <w:color w:val="000000"/>
        </w:rPr>
        <w:t xml:space="preserve">ττικής χωρίς ΦΠΑ της 18/06/2021 </w:t>
      </w:r>
      <w:r>
        <w:rPr>
          <w:rFonts w:cs="Arial"/>
          <w:color w:val="000000"/>
        </w:rPr>
        <w:t xml:space="preserve">και με το υπ. </w:t>
      </w:r>
      <w:proofErr w:type="spellStart"/>
      <w:r>
        <w:rPr>
          <w:rFonts w:cs="Arial"/>
          <w:b/>
          <w:bCs/>
          <w:color w:val="000000"/>
        </w:rPr>
        <w:t>αρ</w:t>
      </w:r>
      <w:proofErr w:type="spellEnd"/>
      <w:r>
        <w:rPr>
          <w:rFonts w:cs="Arial"/>
          <w:b/>
          <w:bCs/>
          <w:color w:val="000000"/>
        </w:rPr>
        <w:t xml:space="preserve">. </w:t>
      </w:r>
      <w:proofErr w:type="spellStart"/>
      <w:r>
        <w:rPr>
          <w:rFonts w:cs="Arial"/>
          <w:b/>
          <w:bCs/>
          <w:color w:val="000000"/>
        </w:rPr>
        <w:t>πρωτ</w:t>
      </w:r>
      <w:proofErr w:type="spellEnd"/>
      <w:r>
        <w:rPr>
          <w:rFonts w:cs="Arial"/>
          <w:b/>
          <w:bCs/>
          <w:color w:val="000000"/>
        </w:rPr>
        <w:t>. 51041</w:t>
      </w:r>
      <w:r>
        <w:rPr>
          <w:rFonts w:cs="Arial"/>
          <w:color w:val="000000"/>
        </w:rPr>
        <w:t xml:space="preserve"> Ημερήσιο Δελτίο Επισκόπησης Τιμών Υγρών Καυσίμων του Υπουργείου Ανάπτυξης &amp; Επενδύσεων για  </w:t>
      </w:r>
      <w:r>
        <w:rPr>
          <w:rFonts w:cs="Arial"/>
          <w:b/>
          <w:bCs/>
          <w:color w:val="000000"/>
        </w:rPr>
        <w:t xml:space="preserve">τις μέσες τιμές λιανικής πώλησης για το νομό Αττικής χωρίς ΦΠΑ της 05/05/2021, καθώς δεν καταγράφεται </w:t>
      </w:r>
      <w:r>
        <w:rPr>
          <w:rFonts w:cs="Arial"/>
          <w:b/>
          <w:bCs/>
          <w:color w:val="000000"/>
        </w:rPr>
        <w:t>κατανάλωση στο πετρέλαιο θέρμανσης για τη χρονική περίοδο 30/4 έως 15/10 κάθε έτους και συγκεκριμένα:</w:t>
      </w:r>
    </w:p>
    <w:p w14:paraId="52236F0C" w14:textId="77777777" w:rsidR="00AF31D8" w:rsidRDefault="00AF31D8">
      <w:pPr>
        <w:spacing w:after="0" w:line="240" w:lineRule="auto"/>
        <w:ind w:firstLine="720"/>
        <w:jc w:val="both"/>
        <w:rPr>
          <w:rFonts w:ascii="Calibri" w:hAnsi="Calibri" w:cs="Arial"/>
          <w:b/>
          <w:bCs/>
          <w:color w:val="000000"/>
        </w:rPr>
      </w:pPr>
    </w:p>
    <w:p w14:paraId="3467EE09" w14:textId="77777777" w:rsidR="00AF31D8" w:rsidRDefault="00C251BA">
      <w:pPr>
        <w:spacing w:after="0" w:line="240" w:lineRule="auto"/>
        <w:ind w:firstLine="720"/>
        <w:jc w:val="both"/>
        <w:rPr>
          <w:rFonts w:ascii="Calibri" w:hAnsi="Calibri"/>
        </w:rPr>
      </w:pPr>
      <w:r>
        <w:rPr>
          <w:rFonts w:cs="Arial"/>
          <w:color w:val="000000"/>
        </w:rPr>
        <w:t xml:space="preserve">Αμόλυβδη βενζίνη 95οκτ: 1,598 </w:t>
      </w:r>
      <w:r>
        <w:rPr>
          <w:rFonts w:eastAsia="Liberation Serif" w:cs="Liberation Serif"/>
          <w:color w:val="000000"/>
        </w:rPr>
        <w:t>€/</w:t>
      </w:r>
      <w:proofErr w:type="spellStart"/>
      <w:r>
        <w:rPr>
          <w:rFonts w:eastAsia="Liberation Serif" w:cs="Liberation Serif"/>
          <w:color w:val="000000"/>
        </w:rPr>
        <w:t>λτ</w:t>
      </w:r>
      <w:proofErr w:type="spellEnd"/>
      <w:r>
        <w:rPr>
          <w:rFonts w:eastAsia="Liberation Serif" w:cs="Liberation Serif"/>
          <w:color w:val="000000"/>
        </w:rPr>
        <w:t xml:space="preserve">, </w:t>
      </w:r>
      <w:proofErr w:type="spellStart"/>
      <w:r>
        <w:rPr>
          <w:rFonts w:eastAsia="Liberation Serif" w:cs="Liberation Serif"/>
          <w:color w:val="000000"/>
        </w:rPr>
        <w:t>συμπ</w:t>
      </w:r>
      <w:proofErr w:type="spellEnd"/>
      <w:r>
        <w:rPr>
          <w:rFonts w:eastAsia="Liberation Serif" w:cs="Liberation Serif"/>
          <w:color w:val="000000"/>
        </w:rPr>
        <w:t>. ΦΠΑ.</w:t>
      </w:r>
    </w:p>
    <w:p w14:paraId="12239E79" w14:textId="77777777" w:rsidR="00AF31D8" w:rsidRDefault="00C251BA">
      <w:pPr>
        <w:spacing w:after="0" w:line="240" w:lineRule="auto"/>
        <w:ind w:firstLine="720"/>
        <w:jc w:val="both"/>
        <w:rPr>
          <w:rFonts w:ascii="Calibri" w:hAnsi="Calibri"/>
        </w:rPr>
      </w:pPr>
      <w:r>
        <w:rPr>
          <w:rFonts w:cs="Arial"/>
          <w:color w:val="000000"/>
        </w:rPr>
        <w:t xml:space="preserve">Αμόλυβδη βενζίνη 100οκτ: 1,778 </w:t>
      </w:r>
      <w:r>
        <w:rPr>
          <w:rFonts w:eastAsia="Liberation Serif" w:cs="Liberation Serif"/>
          <w:color w:val="000000"/>
        </w:rPr>
        <w:t>€/</w:t>
      </w:r>
      <w:proofErr w:type="spellStart"/>
      <w:r>
        <w:rPr>
          <w:rFonts w:eastAsia="Liberation Serif" w:cs="Liberation Serif"/>
          <w:color w:val="000000"/>
        </w:rPr>
        <w:t>λτ</w:t>
      </w:r>
      <w:proofErr w:type="spellEnd"/>
      <w:r>
        <w:rPr>
          <w:rFonts w:eastAsia="Liberation Serif" w:cs="Liberation Serif"/>
          <w:color w:val="000000"/>
        </w:rPr>
        <w:t xml:space="preserve">, </w:t>
      </w:r>
      <w:proofErr w:type="spellStart"/>
      <w:r>
        <w:rPr>
          <w:rFonts w:eastAsia="Liberation Serif" w:cs="Liberation Serif"/>
          <w:color w:val="000000"/>
        </w:rPr>
        <w:t>συμπ</w:t>
      </w:r>
      <w:proofErr w:type="spellEnd"/>
      <w:r>
        <w:rPr>
          <w:rFonts w:eastAsia="Liberation Serif" w:cs="Liberation Serif"/>
          <w:color w:val="000000"/>
        </w:rPr>
        <w:t>. ΦΠΑ.</w:t>
      </w:r>
    </w:p>
    <w:p w14:paraId="7B833B34" w14:textId="77777777" w:rsidR="00AF31D8" w:rsidRDefault="00C251BA">
      <w:pPr>
        <w:spacing w:after="0" w:line="240" w:lineRule="auto"/>
        <w:ind w:firstLine="720"/>
        <w:jc w:val="both"/>
        <w:rPr>
          <w:rFonts w:ascii="Calibri" w:hAnsi="Calibri"/>
        </w:rPr>
      </w:pPr>
      <w:r>
        <w:rPr>
          <w:rFonts w:cs="Arial"/>
          <w:color w:val="000000"/>
        </w:rPr>
        <w:t xml:space="preserve">Πετρέλαιο Κίνησης: 1,324 </w:t>
      </w:r>
      <w:r>
        <w:rPr>
          <w:rFonts w:eastAsia="Liberation Serif" w:cs="Liberation Serif"/>
          <w:color w:val="000000"/>
        </w:rPr>
        <w:t>€/</w:t>
      </w:r>
      <w:proofErr w:type="spellStart"/>
      <w:r>
        <w:rPr>
          <w:rFonts w:eastAsia="Liberation Serif" w:cs="Liberation Serif"/>
          <w:color w:val="000000"/>
        </w:rPr>
        <w:t>λτ</w:t>
      </w:r>
      <w:proofErr w:type="spellEnd"/>
      <w:r>
        <w:rPr>
          <w:rFonts w:eastAsia="Liberation Serif" w:cs="Liberation Serif"/>
          <w:color w:val="000000"/>
        </w:rPr>
        <w:t xml:space="preserve">, </w:t>
      </w:r>
      <w:proofErr w:type="spellStart"/>
      <w:r>
        <w:rPr>
          <w:rFonts w:eastAsia="Liberation Serif" w:cs="Liberation Serif"/>
          <w:color w:val="000000"/>
        </w:rPr>
        <w:t>συμπ</w:t>
      </w:r>
      <w:proofErr w:type="spellEnd"/>
      <w:r>
        <w:rPr>
          <w:rFonts w:eastAsia="Liberation Serif" w:cs="Liberation Serif"/>
          <w:color w:val="000000"/>
        </w:rPr>
        <w:t>. ΦΠΑ.</w:t>
      </w:r>
    </w:p>
    <w:p w14:paraId="74834362" w14:textId="77777777" w:rsidR="00AF31D8" w:rsidRDefault="00C251BA">
      <w:pPr>
        <w:spacing w:after="0" w:line="240" w:lineRule="auto"/>
        <w:ind w:firstLine="720"/>
        <w:jc w:val="both"/>
      </w:pPr>
      <w:r>
        <w:rPr>
          <w:rFonts w:eastAsia="Liberation Serif" w:cs="Arial"/>
          <w:color w:val="000000"/>
        </w:rPr>
        <w:t xml:space="preserve">Πετρέλαιο </w:t>
      </w:r>
      <w:proofErr w:type="spellStart"/>
      <w:r>
        <w:rPr>
          <w:rFonts w:eastAsia="Liberation Serif" w:cs="Arial"/>
          <w:color w:val="000000"/>
        </w:rPr>
        <w:t>Θερμαν</w:t>
      </w:r>
      <w:r>
        <w:rPr>
          <w:rFonts w:eastAsia="Liberation Serif" w:cs="Arial"/>
          <w:color w:val="000000"/>
        </w:rPr>
        <w:t>σης</w:t>
      </w:r>
      <w:proofErr w:type="spellEnd"/>
      <w:r>
        <w:rPr>
          <w:rFonts w:eastAsia="Liberation Serif" w:cs="Arial"/>
          <w:color w:val="000000"/>
        </w:rPr>
        <w:t xml:space="preserve">: 0,941 </w:t>
      </w:r>
      <w:r>
        <w:rPr>
          <w:rFonts w:eastAsia="Liberation Serif" w:cs="Liberation Serif"/>
          <w:color w:val="000000"/>
        </w:rPr>
        <w:t>€/</w:t>
      </w:r>
      <w:proofErr w:type="spellStart"/>
      <w:r>
        <w:rPr>
          <w:rFonts w:eastAsia="Liberation Serif" w:cs="Liberation Serif"/>
          <w:color w:val="000000"/>
        </w:rPr>
        <w:t>λτ</w:t>
      </w:r>
      <w:proofErr w:type="spellEnd"/>
      <w:r>
        <w:rPr>
          <w:rFonts w:eastAsia="Liberation Serif" w:cs="Liberation Serif"/>
          <w:color w:val="000000"/>
        </w:rPr>
        <w:t xml:space="preserve">, </w:t>
      </w:r>
      <w:proofErr w:type="spellStart"/>
      <w:r>
        <w:rPr>
          <w:rFonts w:eastAsia="Liberation Serif" w:cs="Liberation Serif"/>
          <w:color w:val="000000"/>
        </w:rPr>
        <w:t>συμπ</w:t>
      </w:r>
      <w:proofErr w:type="spellEnd"/>
      <w:r>
        <w:rPr>
          <w:rFonts w:eastAsia="Liberation Serif" w:cs="Liberation Serif"/>
          <w:color w:val="000000"/>
        </w:rPr>
        <w:t>. ΦΠΑ.</w:t>
      </w:r>
    </w:p>
    <w:p w14:paraId="6ABCEC6D" w14:textId="77777777" w:rsidR="00AF31D8" w:rsidRDefault="00C251BA">
      <w:pPr>
        <w:spacing w:after="0" w:line="240" w:lineRule="auto"/>
        <w:ind w:firstLine="720"/>
        <w:jc w:val="both"/>
      </w:pPr>
      <w:r>
        <w:rPr>
          <w:b/>
        </w:rPr>
        <w:t xml:space="preserve">         </w:t>
      </w:r>
    </w:p>
    <w:tbl>
      <w:tblPr>
        <w:tblW w:w="9465" w:type="dxa"/>
        <w:tblInd w:w="391" w:type="dxa"/>
        <w:tblLook w:val="04A0" w:firstRow="1" w:lastRow="0" w:firstColumn="1" w:lastColumn="0" w:noHBand="0" w:noVBand="1"/>
      </w:tblPr>
      <w:tblGrid>
        <w:gridCol w:w="4875"/>
        <w:gridCol w:w="4590"/>
      </w:tblGrid>
      <w:tr w:rsidR="00AF31D8" w14:paraId="3AA83DDF" w14:textId="77777777">
        <w:trPr>
          <w:trHeight w:val="2325"/>
        </w:trPr>
        <w:tc>
          <w:tcPr>
            <w:tcW w:w="4874" w:type="dxa"/>
            <w:shd w:val="clear" w:color="auto" w:fill="F3F3F3"/>
          </w:tcPr>
          <w:p w14:paraId="6CC70C1A" w14:textId="77777777" w:rsidR="00AF31D8" w:rsidRDefault="00C251BA">
            <w:pPr>
              <w:spacing w:after="0"/>
              <w:ind w:left="-9"/>
              <w:contextualSpacing/>
              <w:jc w:val="center"/>
              <w:rPr>
                <w:rFonts w:ascii="Calibri" w:hAnsi="Calibri"/>
                <w:sz w:val="24"/>
                <w:szCs w:val="24"/>
              </w:rPr>
            </w:pPr>
            <w:r>
              <w:rPr>
                <w:rFonts w:eastAsia="Times New Roman" w:cs="Tahoma"/>
                <w:b/>
                <w:lang w:eastAsia="el-GR"/>
              </w:rPr>
              <w:t>ΘΕΩΡΗΘΗΚΕ</w:t>
            </w:r>
            <w:r>
              <w:rPr>
                <w:rFonts w:eastAsia="Calibri" w:cs="Calibri"/>
                <w:b/>
                <w:lang w:eastAsia="el-GR"/>
              </w:rPr>
              <w:t xml:space="preserve"> </w:t>
            </w:r>
          </w:p>
          <w:p w14:paraId="2B2840FA" w14:textId="77777777" w:rsidR="00AF31D8" w:rsidRDefault="00C251BA">
            <w:pPr>
              <w:spacing w:after="0"/>
              <w:ind w:left="-9"/>
              <w:contextualSpacing/>
              <w:jc w:val="center"/>
              <w:rPr>
                <w:rFonts w:ascii="Calibri" w:hAnsi="Calibri"/>
              </w:rPr>
            </w:pPr>
            <w:r>
              <w:rPr>
                <w:rFonts w:eastAsia="Times New Roman" w:cs="Tahoma"/>
                <w:lang w:eastAsia="el-GR"/>
              </w:rPr>
              <w:t xml:space="preserve">Αίγινα , </w:t>
            </w:r>
            <w:r>
              <w:rPr>
                <w:rFonts w:eastAsia="Times New Roman" w:cs="Tahoma"/>
                <w:lang w:eastAsia="el-GR"/>
              </w:rPr>
              <w:t>26</w:t>
            </w:r>
            <w:r>
              <w:rPr>
                <w:rFonts w:eastAsia="Times New Roman" w:cs="Tahoma"/>
                <w:lang w:eastAsia="el-GR"/>
              </w:rPr>
              <w:t>/</w:t>
            </w:r>
            <w:r>
              <w:rPr>
                <w:rFonts w:eastAsia="Times New Roman" w:cs="Tahoma"/>
                <w:lang w:eastAsia="el-GR"/>
              </w:rPr>
              <w:t>06</w:t>
            </w:r>
            <w:r>
              <w:rPr>
                <w:rFonts w:eastAsia="Times New Roman" w:cs="Tahoma"/>
                <w:lang w:eastAsia="el-GR"/>
              </w:rPr>
              <w:t>/2021</w:t>
            </w:r>
          </w:p>
          <w:p w14:paraId="4251704A" w14:textId="77777777" w:rsidR="00AF31D8" w:rsidRDefault="00C251BA">
            <w:pPr>
              <w:spacing w:after="0"/>
              <w:ind w:left="-9"/>
              <w:contextualSpacing/>
              <w:jc w:val="center"/>
            </w:pPr>
            <w:r>
              <w:rPr>
                <w:rFonts w:eastAsia="Times New Roman" w:cs="Tahoma"/>
                <w:lang w:eastAsia="el-GR"/>
              </w:rPr>
              <w:t xml:space="preserve">Η Προϊσταμένη της Τεχνικής Υπηρεσίας </w:t>
            </w:r>
          </w:p>
          <w:p w14:paraId="494DACEF" w14:textId="77777777" w:rsidR="00AF31D8" w:rsidRDefault="00AF31D8">
            <w:pPr>
              <w:spacing w:after="0"/>
              <w:contextualSpacing/>
              <w:jc w:val="center"/>
              <w:rPr>
                <w:rFonts w:ascii="Calibri" w:eastAsia="Times New Roman" w:hAnsi="Calibri" w:cs="Tahoma"/>
                <w:lang w:eastAsia="el-GR"/>
              </w:rPr>
            </w:pPr>
          </w:p>
          <w:p w14:paraId="43F035CD" w14:textId="77777777" w:rsidR="00AF31D8" w:rsidRDefault="00C251BA">
            <w:pPr>
              <w:spacing w:after="0"/>
              <w:ind w:left="-9"/>
              <w:contextualSpacing/>
              <w:jc w:val="center"/>
              <w:rPr>
                <w:rFonts w:eastAsia="Times New Roman" w:cs="Tahoma"/>
                <w:b/>
                <w:lang w:eastAsia="el-GR"/>
              </w:rPr>
            </w:pPr>
            <w:proofErr w:type="spellStart"/>
            <w:r>
              <w:rPr>
                <w:rFonts w:eastAsia="Times New Roman" w:cs="Tahoma"/>
                <w:b/>
                <w:lang w:eastAsia="el-GR"/>
              </w:rPr>
              <w:t>Ταλέβη</w:t>
            </w:r>
            <w:proofErr w:type="spellEnd"/>
            <w:r>
              <w:rPr>
                <w:rFonts w:eastAsia="Times New Roman" w:cs="Tahoma"/>
                <w:b/>
                <w:lang w:eastAsia="el-GR"/>
              </w:rPr>
              <w:t xml:space="preserve"> Αγγέλα </w:t>
            </w:r>
          </w:p>
          <w:p w14:paraId="714CBF4E" w14:textId="77777777" w:rsidR="00AF31D8" w:rsidRDefault="00C251BA">
            <w:pPr>
              <w:spacing w:after="0"/>
              <w:ind w:left="-9"/>
              <w:contextualSpacing/>
              <w:jc w:val="center"/>
              <w:rPr>
                <w:rFonts w:eastAsia="Times New Roman" w:cs="Tahoma"/>
                <w:lang w:eastAsia="el-GR"/>
              </w:rPr>
            </w:pPr>
            <w:proofErr w:type="spellStart"/>
            <w:r>
              <w:rPr>
                <w:rFonts w:eastAsia="Times New Roman" w:cs="Tahoma"/>
                <w:lang w:eastAsia="el-GR"/>
              </w:rPr>
              <w:t>Αρχιτέκτων</w:t>
            </w:r>
            <w:proofErr w:type="spellEnd"/>
            <w:r>
              <w:rPr>
                <w:rFonts w:eastAsia="Times New Roman" w:cs="Tahoma"/>
                <w:lang w:eastAsia="el-GR"/>
              </w:rPr>
              <w:t xml:space="preserve"> Μηχανικός </w:t>
            </w:r>
          </w:p>
        </w:tc>
        <w:tc>
          <w:tcPr>
            <w:tcW w:w="4590" w:type="dxa"/>
            <w:shd w:val="clear" w:color="auto" w:fill="F3F3F3"/>
          </w:tcPr>
          <w:p w14:paraId="2853F844" w14:textId="77777777" w:rsidR="00AF31D8" w:rsidRDefault="00C251BA">
            <w:pPr>
              <w:spacing w:after="0"/>
              <w:ind w:left="-9"/>
              <w:contextualSpacing/>
              <w:jc w:val="center"/>
              <w:rPr>
                <w:rFonts w:ascii="Calibri" w:hAnsi="Calibri"/>
                <w:sz w:val="24"/>
                <w:szCs w:val="24"/>
              </w:rPr>
            </w:pPr>
            <w:r>
              <w:rPr>
                <w:rFonts w:eastAsia="Times New Roman" w:cs="Tahoma"/>
                <w:b/>
                <w:lang w:eastAsia="el-GR"/>
              </w:rPr>
              <w:t>ΣΥΝΤΑΧΘΗΚΕ</w:t>
            </w:r>
            <w:r>
              <w:rPr>
                <w:rFonts w:eastAsia="Calibri" w:cs="Calibri"/>
                <w:lang w:eastAsia="el-GR"/>
              </w:rPr>
              <w:t xml:space="preserve">                    </w:t>
            </w:r>
          </w:p>
          <w:p w14:paraId="386815F4" w14:textId="77777777" w:rsidR="00AF31D8" w:rsidRDefault="00C251BA">
            <w:pPr>
              <w:spacing w:after="0"/>
              <w:ind w:left="-9"/>
              <w:contextualSpacing/>
              <w:jc w:val="center"/>
              <w:rPr>
                <w:rFonts w:ascii="Calibri" w:hAnsi="Calibri"/>
              </w:rPr>
            </w:pPr>
            <w:r>
              <w:rPr>
                <w:rFonts w:eastAsia="Calibri" w:cs="Calibri"/>
                <w:lang w:eastAsia="el-GR"/>
              </w:rPr>
              <w:t xml:space="preserve"> </w:t>
            </w:r>
            <w:r>
              <w:rPr>
                <w:rFonts w:eastAsia="Times New Roman" w:cs="Tahoma"/>
                <w:lang w:eastAsia="el-GR"/>
              </w:rPr>
              <w:t xml:space="preserve">Αίγινα , </w:t>
            </w:r>
            <w:r>
              <w:rPr>
                <w:rFonts w:eastAsia="Times New Roman" w:cs="Tahoma"/>
                <w:lang w:eastAsia="el-GR"/>
              </w:rPr>
              <w:t>26</w:t>
            </w:r>
            <w:r>
              <w:rPr>
                <w:rFonts w:eastAsia="Times New Roman" w:cs="Tahoma"/>
                <w:lang w:eastAsia="el-GR"/>
              </w:rPr>
              <w:t>/</w:t>
            </w:r>
            <w:r>
              <w:rPr>
                <w:rFonts w:eastAsia="Times New Roman" w:cs="Tahoma"/>
                <w:lang w:eastAsia="el-GR"/>
              </w:rPr>
              <w:t>06</w:t>
            </w:r>
            <w:r>
              <w:rPr>
                <w:rFonts w:eastAsia="Times New Roman" w:cs="Tahoma"/>
                <w:lang w:eastAsia="el-GR"/>
              </w:rPr>
              <w:t>/2021</w:t>
            </w:r>
          </w:p>
          <w:p w14:paraId="0C1F15E6" w14:textId="77777777" w:rsidR="00AF31D8" w:rsidRDefault="00C251BA">
            <w:pPr>
              <w:spacing w:after="0"/>
              <w:contextualSpacing/>
              <w:jc w:val="center"/>
              <w:rPr>
                <w:rFonts w:ascii="Calibri" w:hAnsi="Calibri"/>
                <w:sz w:val="24"/>
                <w:szCs w:val="24"/>
              </w:rPr>
            </w:pPr>
            <w:r>
              <w:rPr>
                <w:rFonts w:eastAsia="Times New Roman" w:cs="Tahoma"/>
                <w:lang w:eastAsia="el-GR"/>
              </w:rPr>
              <w:t xml:space="preserve">Η </w:t>
            </w:r>
            <w:proofErr w:type="spellStart"/>
            <w:r>
              <w:rPr>
                <w:rFonts w:eastAsia="Times New Roman" w:cs="Tahoma"/>
                <w:lang w:eastAsia="el-GR"/>
              </w:rPr>
              <w:t>Συντάξασα</w:t>
            </w:r>
            <w:proofErr w:type="spellEnd"/>
          </w:p>
          <w:p w14:paraId="1F97CD62" w14:textId="77777777" w:rsidR="00AF31D8" w:rsidRDefault="00AF31D8">
            <w:pPr>
              <w:spacing w:after="0"/>
              <w:contextualSpacing/>
              <w:jc w:val="center"/>
              <w:rPr>
                <w:rFonts w:ascii="Calibri" w:eastAsia="Times New Roman" w:hAnsi="Calibri" w:cs="Tahoma"/>
                <w:lang w:eastAsia="el-GR"/>
              </w:rPr>
            </w:pPr>
          </w:p>
          <w:p w14:paraId="1DAEDE41" w14:textId="77777777" w:rsidR="00AF31D8" w:rsidRDefault="00C251BA">
            <w:pPr>
              <w:spacing w:after="0"/>
              <w:contextualSpacing/>
              <w:jc w:val="center"/>
            </w:pPr>
            <w:proofErr w:type="spellStart"/>
            <w:r>
              <w:rPr>
                <w:rFonts w:eastAsia="Times New Roman" w:cs="Tahoma"/>
                <w:b/>
                <w:lang w:eastAsia="el-GR"/>
              </w:rPr>
              <w:t>Σκαλτσιώτη</w:t>
            </w:r>
            <w:proofErr w:type="spellEnd"/>
            <w:r>
              <w:rPr>
                <w:rFonts w:eastAsia="Times New Roman" w:cs="Tahoma"/>
                <w:b/>
                <w:lang w:eastAsia="el-GR"/>
              </w:rPr>
              <w:t xml:space="preserve"> Ξανθή</w:t>
            </w:r>
          </w:p>
          <w:p w14:paraId="58911930" w14:textId="77777777" w:rsidR="00AF31D8" w:rsidRDefault="00C251BA">
            <w:pPr>
              <w:spacing w:after="0"/>
              <w:contextualSpacing/>
              <w:jc w:val="center"/>
            </w:pPr>
            <w:r>
              <w:rPr>
                <w:rFonts w:eastAsia="Calibri" w:cs="Calibri"/>
                <w:lang w:eastAsia="el-GR"/>
              </w:rPr>
              <w:t xml:space="preserve"> </w:t>
            </w:r>
            <w:proofErr w:type="spellStart"/>
            <w:r>
              <w:rPr>
                <w:rFonts w:eastAsia="Times New Roman" w:cs="Tahoma"/>
                <w:lang w:eastAsia="el-GR"/>
              </w:rPr>
              <w:t>Αρχιτέκτων</w:t>
            </w:r>
            <w:proofErr w:type="spellEnd"/>
            <w:r>
              <w:rPr>
                <w:rFonts w:eastAsia="Times New Roman" w:cs="Tahoma"/>
                <w:lang w:eastAsia="el-GR"/>
              </w:rPr>
              <w:t xml:space="preserve"> </w:t>
            </w:r>
            <w:r>
              <w:rPr>
                <w:rFonts w:eastAsia="Times New Roman" w:cs="Tahoma"/>
                <w:lang w:eastAsia="el-GR"/>
              </w:rPr>
              <w:t>Μηχανικός</w:t>
            </w:r>
          </w:p>
          <w:p w14:paraId="51801B68" w14:textId="77777777" w:rsidR="00AF31D8" w:rsidRDefault="00AF31D8">
            <w:pPr>
              <w:spacing w:after="0"/>
              <w:contextualSpacing/>
              <w:jc w:val="center"/>
              <w:rPr>
                <w:rFonts w:ascii="Calibri" w:eastAsia="Times New Roman" w:hAnsi="Calibri" w:cs="Tahoma"/>
                <w:lang w:eastAsia="el-GR"/>
              </w:rPr>
            </w:pPr>
          </w:p>
        </w:tc>
      </w:tr>
    </w:tbl>
    <w:p w14:paraId="79575413" w14:textId="77777777" w:rsidR="007E115B" w:rsidRDefault="007E115B">
      <w:pPr>
        <w:spacing w:after="240" w:line="240" w:lineRule="atLeast"/>
        <w:contextualSpacing/>
        <w:rPr>
          <w:b/>
        </w:rPr>
      </w:pPr>
    </w:p>
    <w:p w14:paraId="31FFE4C4" w14:textId="77777777" w:rsidR="007E115B" w:rsidRDefault="007E115B">
      <w:pPr>
        <w:spacing w:after="240" w:line="240" w:lineRule="atLeast"/>
        <w:contextualSpacing/>
        <w:rPr>
          <w:b/>
        </w:rPr>
      </w:pPr>
    </w:p>
    <w:p w14:paraId="0389F9AB" w14:textId="77777777" w:rsidR="007E115B" w:rsidRDefault="007E115B">
      <w:pPr>
        <w:spacing w:after="240" w:line="240" w:lineRule="atLeast"/>
        <w:contextualSpacing/>
        <w:rPr>
          <w:b/>
        </w:rPr>
      </w:pPr>
    </w:p>
    <w:p w14:paraId="635A6CBA" w14:textId="40F7F54A" w:rsidR="00AF31D8" w:rsidRDefault="00C251BA">
      <w:pPr>
        <w:spacing w:after="240" w:line="240" w:lineRule="atLeast"/>
        <w:contextualSpacing/>
      </w:pPr>
      <w:r>
        <w:rPr>
          <w:b/>
        </w:rPr>
        <w:lastRenderedPageBreak/>
        <w:t xml:space="preserve">ΕΛΛΗΝΙΚΗ ΔΗΜΟΚΡΑΤΙΑ                                                               </w:t>
      </w:r>
    </w:p>
    <w:p w14:paraId="1F09F7CF" w14:textId="77777777" w:rsidR="00AF31D8" w:rsidRDefault="00C251BA">
      <w:pPr>
        <w:spacing w:after="240" w:line="240" w:lineRule="atLeast"/>
        <w:contextualSpacing/>
        <w:rPr>
          <w:b/>
          <w:sz w:val="24"/>
          <w:szCs w:val="24"/>
        </w:rPr>
      </w:pPr>
      <w:r>
        <w:rPr>
          <w:b/>
        </w:rPr>
        <w:t>ΠΕΡΙΦΕΡΕΙΑ ΑΤΤΙΚΗΣ</w:t>
      </w:r>
    </w:p>
    <w:p w14:paraId="5C748AAD" w14:textId="77777777" w:rsidR="00AF31D8" w:rsidRDefault="00C251BA">
      <w:pPr>
        <w:spacing w:after="240" w:line="240" w:lineRule="atLeast"/>
        <w:contextualSpacing/>
        <w:rPr>
          <w:b/>
          <w:sz w:val="24"/>
          <w:szCs w:val="24"/>
        </w:rPr>
      </w:pPr>
      <w:r>
        <w:rPr>
          <w:b/>
        </w:rPr>
        <w:t xml:space="preserve">ΔΗΜΟΣ ΑΙΓΙΝΑΣ                                                                      </w:t>
      </w:r>
    </w:p>
    <w:p w14:paraId="7DF8FDD0" w14:textId="77777777" w:rsidR="00AF31D8" w:rsidRDefault="00C251BA">
      <w:pPr>
        <w:spacing w:after="240" w:line="240" w:lineRule="atLeast"/>
        <w:contextualSpacing/>
        <w:rPr>
          <w:b/>
          <w:sz w:val="24"/>
          <w:szCs w:val="24"/>
        </w:rPr>
      </w:pPr>
      <w:r>
        <w:rPr>
          <w:b/>
        </w:rPr>
        <w:t>ΤΕΧΝΙΚΗ ΥΠΗΡΕΣΙΑ</w:t>
      </w:r>
    </w:p>
    <w:p w14:paraId="542E1523" w14:textId="77777777" w:rsidR="00AF31D8" w:rsidRDefault="00AF31D8">
      <w:pPr>
        <w:spacing w:after="240" w:line="240" w:lineRule="atLeast"/>
        <w:contextualSpacing/>
        <w:rPr>
          <w:rFonts w:ascii="Calibri" w:hAnsi="Calibri"/>
        </w:rPr>
      </w:pPr>
    </w:p>
    <w:p w14:paraId="06EDD43B" w14:textId="77777777" w:rsidR="00AF31D8" w:rsidRDefault="00C251BA">
      <w:pPr>
        <w:spacing w:after="240" w:line="240" w:lineRule="atLeast"/>
        <w:contextualSpacing/>
        <w:jc w:val="center"/>
      </w:pPr>
      <w:r>
        <w:rPr>
          <w:b/>
        </w:rPr>
        <w:t>ΠΡΟΜΗΘΕΙΑ ΚΑΥΣΙΜΩΝ, ΛΙΠΑΝΤΙΚΩΝ ΚΑΙ ΛΟΙΠΩ</w:t>
      </w:r>
      <w:r>
        <w:rPr>
          <w:b/>
        </w:rPr>
        <w:t>Ν ΕΙΔΩΝ</w:t>
      </w:r>
    </w:p>
    <w:p w14:paraId="6CF3A037" w14:textId="77777777" w:rsidR="00AF31D8" w:rsidRDefault="00C251BA">
      <w:pPr>
        <w:spacing w:after="240" w:line="240" w:lineRule="atLeast"/>
        <w:contextualSpacing/>
        <w:jc w:val="center"/>
      </w:pPr>
      <w:r w:rsidRPr="007E115B">
        <w:rPr>
          <w:b/>
        </w:rPr>
        <w:t xml:space="preserve"> ΣΥΝΤΗΡΗΣΗΣ ΟΧΗΜΑΤΩΝ ΕΤΟΥΣ </w:t>
      </w:r>
      <w:r>
        <w:rPr>
          <w:b/>
        </w:rPr>
        <w:t>ΔΙΑΡΚΕΙΑΣ ΕΝΟΣ ΕΤΟΥΣ</w:t>
      </w:r>
      <w:r w:rsidRPr="007E115B">
        <w:rPr>
          <w:b/>
        </w:rPr>
        <w:t xml:space="preserve"> </w:t>
      </w:r>
      <w:r>
        <w:rPr>
          <w:b/>
        </w:rPr>
        <w:t>ΑΠΟ ΤΗΝ ΥΠΟΓΡΑΦΗ ΤΗΣ ΣΥΜΒΑΣΗΣ</w:t>
      </w:r>
      <w:r w:rsidRPr="007E115B">
        <w:rPr>
          <w:b/>
        </w:rPr>
        <w:t xml:space="preserve"> </w:t>
      </w:r>
      <w:r>
        <w:rPr>
          <w:b/>
        </w:rPr>
        <w:t>ΓΙΑ ΤΙΣ ΑΝΑΓΚΕΣ ΤΟΥ ΔΗΜΟΥ ΑΙΓΙΝΑΣ ΚΑΙ ΤΟΥ ΔΗΜΟΤΙΚΟΥ  ΛΙΜΕΝΙΚΟΥ ΤΑΜΕΙΟΥ</w:t>
      </w:r>
    </w:p>
    <w:p w14:paraId="59565471" w14:textId="77777777" w:rsidR="00AF31D8" w:rsidRDefault="00AF31D8">
      <w:pPr>
        <w:spacing w:after="240" w:line="240" w:lineRule="atLeast"/>
        <w:contextualSpacing/>
        <w:rPr>
          <w:rFonts w:ascii="Calibri" w:hAnsi="Calibri"/>
          <w:b/>
        </w:rPr>
      </w:pPr>
    </w:p>
    <w:p w14:paraId="5FF253A2" w14:textId="77777777" w:rsidR="00AF31D8" w:rsidRDefault="00C251BA">
      <w:pPr>
        <w:spacing w:after="240" w:line="240" w:lineRule="atLeast"/>
        <w:contextualSpacing/>
        <w:jc w:val="center"/>
        <w:rPr>
          <w:rFonts w:ascii="Calibri" w:hAnsi="Calibri"/>
        </w:rPr>
      </w:pPr>
      <w:r w:rsidRPr="007E115B">
        <w:rPr>
          <w:b/>
          <w:u w:val="single"/>
        </w:rPr>
        <w:t xml:space="preserve">ΣΥΓΓΡΑΦΗ ΥΠΟΧΡΕΩΣΕΩΝ - </w:t>
      </w:r>
      <w:r>
        <w:rPr>
          <w:b/>
          <w:u w:val="single"/>
        </w:rPr>
        <w:t>ΤΕΧΝΙΚΕΣ ΠΡΟΔΙΑΓΡΑΦΕΣ</w:t>
      </w:r>
    </w:p>
    <w:p w14:paraId="6E7F4CDC" w14:textId="77777777" w:rsidR="00AF31D8" w:rsidRDefault="00AF31D8">
      <w:pPr>
        <w:spacing w:after="240" w:line="240" w:lineRule="atLeast"/>
        <w:contextualSpacing/>
        <w:jc w:val="center"/>
        <w:rPr>
          <w:rFonts w:ascii="Calibri" w:hAnsi="Calibri"/>
          <w:b/>
          <w:u w:val="single"/>
        </w:rPr>
      </w:pPr>
    </w:p>
    <w:p w14:paraId="24B47A0D" w14:textId="77777777" w:rsidR="00AF31D8" w:rsidRDefault="00C251BA">
      <w:pPr>
        <w:spacing w:after="240" w:line="240" w:lineRule="atLeast"/>
        <w:contextualSpacing/>
        <w:rPr>
          <w:rFonts w:ascii="Calibri" w:hAnsi="Calibri"/>
        </w:rPr>
      </w:pPr>
      <w:r>
        <w:rPr>
          <w:b/>
          <w:u w:val="single"/>
        </w:rPr>
        <w:t>ΑΡΘΡΟ 1</w:t>
      </w:r>
      <w:r>
        <w:rPr>
          <w:b/>
          <w:u w:val="single"/>
          <w:vertAlign w:val="superscript"/>
        </w:rPr>
        <w:t>Ο</w:t>
      </w:r>
      <w:r>
        <w:rPr>
          <w:b/>
          <w:u w:val="single"/>
        </w:rPr>
        <w:t xml:space="preserve"> – Α</w:t>
      </w:r>
      <w:r w:rsidRPr="007E115B">
        <w:rPr>
          <w:b/>
          <w:u w:val="single"/>
        </w:rPr>
        <w:t>ντικείμενο Προμήθειας</w:t>
      </w:r>
    </w:p>
    <w:p w14:paraId="3ABB0E61" w14:textId="77777777" w:rsidR="00AF31D8" w:rsidRDefault="00C251BA">
      <w:pPr>
        <w:spacing w:after="240" w:line="240" w:lineRule="atLeast"/>
        <w:contextualSpacing/>
        <w:rPr>
          <w:rFonts w:ascii="Calibri" w:hAnsi="Calibri"/>
        </w:rPr>
      </w:pPr>
      <w:r>
        <w:t xml:space="preserve">Με την </w:t>
      </w:r>
      <w:r>
        <w:t>μελέτη αυτή προβλέπεται η προμήθεια βενζίνης αμόλυβδης</w:t>
      </w:r>
      <w:r w:rsidRPr="007E115B">
        <w:t>(95 οκτανίων)</w:t>
      </w:r>
      <w:r>
        <w:t xml:space="preserve">, πετρελαίου κίνησης, πετρελαίου θέρμανσης καθώς και λιπαντικών και λοιπών υλικών απαραίτητων για τις ανάγκες κίνησης των οχημάτων και μηχανημάτων έργου του Δήμου Αίγινας και του Δημοτικού </w:t>
      </w:r>
      <w:r>
        <w:t>Λιμενικού Ταμείου, θέρμανσης των Δημοτικών κτιρίων , του Δημοτικού Παιδικού Σταθμού Αίγινας και σχολείων πρωτοβάθμιας και δευτεροβάθμιας εκπαίδευσης του Δήμου διάρκειας ενός έτους από την υπογραφή της σύμβασης .</w:t>
      </w:r>
    </w:p>
    <w:p w14:paraId="352367EB" w14:textId="77777777" w:rsidR="00AF31D8" w:rsidRDefault="00AF31D8">
      <w:pPr>
        <w:spacing w:after="240" w:line="240" w:lineRule="atLeast"/>
        <w:contextualSpacing/>
        <w:rPr>
          <w:rFonts w:ascii="Calibri" w:hAnsi="Calibri"/>
        </w:rPr>
      </w:pPr>
    </w:p>
    <w:p w14:paraId="2A56838E" w14:textId="77777777" w:rsidR="00AF31D8" w:rsidRDefault="00C251BA">
      <w:pPr>
        <w:spacing w:after="0" w:line="240" w:lineRule="auto"/>
        <w:contextualSpacing/>
        <w:rPr>
          <w:rFonts w:ascii="Calibri" w:hAnsi="Calibri"/>
        </w:rPr>
      </w:pPr>
      <w:r>
        <w:rPr>
          <w:rFonts w:cs="Arial"/>
        </w:rPr>
        <w:t>Η προβλεπόμενη ποσότητα 1.300 λίτρων  για βενζίνη αμόλυβδη (100 οκτανίων) αφορά την υποχρέωση ναυαγοσωστικής κάλυψης  με ταχύπλοα ναυαγοσωστικά μέσα σε περίπτωση που ο Δήμος Αίγινας αποκτήσει κατά τη διάρκεια της σύμβασης. Σύμφωνα με το ΠΔ 71/2020 – ΦΕΚ 16</w:t>
      </w:r>
      <w:r>
        <w:rPr>
          <w:rFonts w:cs="Arial"/>
        </w:rPr>
        <w:t xml:space="preserve">6/Α/31-08-2020 Ο Ναυαγοσώστης πρέπει να είναι εφοδιασμένος με μικρό σκάφος με  </w:t>
      </w:r>
      <w:r>
        <w:rPr>
          <w:rFonts w:cs="Arial"/>
        </w:rPr>
        <w:t xml:space="preserve">εξωλέμβια βενζινοκίνητη μηχανή και  εάν είναι 2 οι ναυαγοσώστες να έχουν </w:t>
      </w:r>
      <w:r>
        <w:rPr>
          <w:rFonts w:cs="Arial"/>
          <w:lang w:val="en-US"/>
        </w:rPr>
        <w:t>jet</w:t>
      </w:r>
      <w:r w:rsidRPr="007E115B">
        <w:rPr>
          <w:rFonts w:cs="Arial"/>
        </w:rPr>
        <w:t xml:space="preserve"> </w:t>
      </w:r>
      <w:r>
        <w:rPr>
          <w:rFonts w:cs="Arial"/>
          <w:lang w:val="en-US"/>
        </w:rPr>
        <w:t>ski</w:t>
      </w:r>
      <w:r w:rsidRPr="007E115B">
        <w:rPr>
          <w:rFonts w:cs="Arial"/>
        </w:rPr>
        <w:t xml:space="preserve">  </w:t>
      </w:r>
    </w:p>
    <w:p w14:paraId="5401A89D" w14:textId="77777777" w:rsidR="00AF31D8" w:rsidRDefault="00AF31D8">
      <w:pPr>
        <w:spacing w:after="0" w:line="240" w:lineRule="auto"/>
        <w:contextualSpacing/>
        <w:rPr>
          <w:rFonts w:ascii="Calibri" w:eastAsia="Liberation Serif" w:hAnsi="Calibri" w:cs="Liberation Serif"/>
          <w:color w:val="000000"/>
        </w:rPr>
      </w:pPr>
    </w:p>
    <w:p w14:paraId="5EAE7A8E" w14:textId="77777777" w:rsidR="00AF31D8" w:rsidRDefault="00C251BA">
      <w:pPr>
        <w:spacing w:after="0"/>
        <w:jc w:val="both"/>
        <w:rPr>
          <w:rFonts w:ascii="Calibri" w:hAnsi="Calibri"/>
        </w:rPr>
      </w:pPr>
      <w:r>
        <w:rPr>
          <w:rFonts w:eastAsia="Liberation Serif" w:cs="Arial"/>
          <w:color w:val="000000"/>
        </w:rPr>
        <w:t>Η προμήθεια που αφορά την</w:t>
      </w:r>
      <w:r>
        <w:rPr>
          <w:rFonts w:eastAsia="Liberation Serif" w:cs="Arial"/>
          <w:b/>
          <w:bCs/>
          <w:color w:val="000000"/>
        </w:rPr>
        <w:t xml:space="preserve"> ΟΜΑΔΑ Α (Βενζίνη Αμόλυβδη), </w:t>
      </w:r>
      <w:r>
        <w:rPr>
          <w:rFonts w:eastAsia="Liberation Serif" w:cs="Arial"/>
          <w:color w:val="000000"/>
        </w:rPr>
        <w:t>την</w:t>
      </w:r>
      <w:r>
        <w:rPr>
          <w:rFonts w:eastAsia="Liberation Serif" w:cs="Arial"/>
          <w:b/>
          <w:bCs/>
          <w:color w:val="000000"/>
        </w:rPr>
        <w:t xml:space="preserve"> ΟΜΑΔΑ Β (Πετρέλαιο Κίνησης) </w:t>
      </w:r>
      <w:r>
        <w:rPr>
          <w:rFonts w:eastAsia="Liberation Serif" w:cs="Arial"/>
          <w:color w:val="000000"/>
        </w:rPr>
        <w:t>και την</w:t>
      </w:r>
      <w:r>
        <w:rPr>
          <w:rFonts w:eastAsia="Liberation Serif" w:cs="Arial"/>
          <w:b/>
          <w:bCs/>
          <w:color w:val="000000"/>
        </w:rPr>
        <w:t xml:space="preserve"> ΟΜΑΔΑ Γ  (Πετρέλαιο Θέρμανσης)</w:t>
      </w:r>
      <w:r>
        <w:rPr>
          <w:rFonts w:eastAsia="Liberation Serif" w:cs="Arial"/>
          <w:color w:val="000000"/>
        </w:rPr>
        <w:t xml:space="preserve"> συνολικού προϋπολογισμού</w:t>
      </w:r>
      <w:r>
        <w:rPr>
          <w:rFonts w:eastAsia="Liberation Serif" w:cs="Arial"/>
          <w:b/>
          <w:bCs/>
          <w:color w:val="000000"/>
        </w:rPr>
        <w:t xml:space="preserve"> 231.751,58€ </w:t>
      </w:r>
      <w:r>
        <w:rPr>
          <w:rFonts w:eastAsia="Liberation Serif" w:cs="Arial"/>
          <w:color w:val="000000"/>
        </w:rPr>
        <w:t xml:space="preserve"> με ΦΠΑ θα πραγματοποιηθεί </w:t>
      </w:r>
      <w:r>
        <w:rPr>
          <w:rFonts w:eastAsia="Liberation Serif" w:cs="Arial"/>
          <w:b/>
          <w:bCs/>
          <w:color w:val="000000"/>
          <w:u w:val="single"/>
        </w:rPr>
        <w:t>μετά από διενέργεια ανοικτού ηλεκτρονικού δημόσιου διαγωνισμού</w:t>
      </w:r>
      <w:r>
        <w:rPr>
          <w:rFonts w:eastAsia="Liberation Serif" w:cs="Arial"/>
          <w:color w:val="000000"/>
        </w:rPr>
        <w:t xml:space="preserve"> με κριτήριο κατακύρωσης την πλέον συμφέρουσα από οικονομικής άποψη προσφορά αποκλειστικά βάση τιμ</w:t>
      </w:r>
      <w:r>
        <w:rPr>
          <w:rFonts w:eastAsia="Liberation Serif" w:cs="Arial"/>
          <w:color w:val="000000"/>
        </w:rPr>
        <w:t>ής. (χαμηλότερη τιμή).</w:t>
      </w:r>
    </w:p>
    <w:p w14:paraId="66A08C86" w14:textId="77777777" w:rsidR="00AF31D8" w:rsidRDefault="00AF31D8">
      <w:pPr>
        <w:spacing w:after="0"/>
        <w:jc w:val="both"/>
        <w:rPr>
          <w:rFonts w:ascii="Calibri" w:eastAsia="Liberation Serif" w:hAnsi="Calibri" w:cs="Arial"/>
          <w:color w:val="000000"/>
        </w:rPr>
      </w:pPr>
    </w:p>
    <w:p w14:paraId="383BE2F2" w14:textId="77777777" w:rsidR="00AF31D8" w:rsidRDefault="00C251BA">
      <w:pPr>
        <w:spacing w:after="0"/>
        <w:jc w:val="both"/>
        <w:rPr>
          <w:rFonts w:ascii="Calibri" w:hAnsi="Calibri"/>
        </w:rPr>
      </w:pPr>
      <w:r>
        <w:rPr>
          <w:rFonts w:eastAsia="Liberation Serif" w:cs="Arial"/>
          <w:color w:val="000000"/>
        </w:rPr>
        <w:t xml:space="preserve">Ειδικά η προμήθεια της </w:t>
      </w:r>
      <w:r>
        <w:rPr>
          <w:rFonts w:eastAsia="Liberation Serif" w:cs="Arial"/>
          <w:b/>
          <w:bCs/>
          <w:color w:val="000000"/>
        </w:rPr>
        <w:t>ΟΜΑΔΑΣ Δ (ΛΙΠΑΝΤΙΚΑ ΚΑΙ ΛΟΙΠΑ ΕΙΔΗ ΣΥΝΤΗΡΗΣΗΣ ΟΧΗΜΑΤΩΝ</w:t>
      </w:r>
      <w:r>
        <w:rPr>
          <w:rFonts w:eastAsia="Liberation Serif" w:cs="Arial"/>
          <w:color w:val="000000"/>
        </w:rPr>
        <w:t xml:space="preserve">) συνολικού προϋπολογισμού </w:t>
      </w:r>
      <w:r>
        <w:rPr>
          <w:rFonts w:eastAsia="Liberation Serif" w:cs="Arial"/>
          <w:b/>
          <w:bCs/>
          <w:color w:val="000000"/>
        </w:rPr>
        <w:t>8.189,77€</w:t>
      </w:r>
      <w:r>
        <w:rPr>
          <w:rFonts w:eastAsia="Liberation Serif" w:cs="Arial"/>
          <w:color w:val="000000"/>
        </w:rPr>
        <w:t xml:space="preserve"> με ΦΠΑ, θα πραγματοποιηθεί </w:t>
      </w:r>
      <w:r>
        <w:rPr>
          <w:rFonts w:eastAsia="Liberation Serif" w:cs="Arial"/>
          <w:b/>
          <w:bCs/>
          <w:color w:val="000000"/>
          <w:u w:val="single"/>
        </w:rPr>
        <w:t>μετά από πρόσκληση υποβολής προσφοράς με τη διαδικασία της απευθείας ανάθεσης</w:t>
      </w:r>
      <w:r>
        <w:rPr>
          <w:rFonts w:eastAsia="Liberation Serif" w:cs="Arial"/>
          <w:b/>
          <w:bCs/>
          <w:color w:val="000000"/>
        </w:rPr>
        <w:t xml:space="preserve"> </w:t>
      </w:r>
      <w:r>
        <w:rPr>
          <w:rFonts w:eastAsia="Liberation Serif" w:cs="Arial"/>
          <w:color w:val="000000"/>
        </w:rPr>
        <w:t>σύμφωνα με τη</w:t>
      </w:r>
      <w:r>
        <w:rPr>
          <w:rFonts w:eastAsia="Liberation Serif" w:cs="Arial"/>
          <w:color w:val="000000"/>
        </w:rPr>
        <w:t>ν παρ. 10 άρθρου 6 του Ν. 4412/2016 με κριτήριο κατακύρωσης την πλέον συμφέρουσα από οικονομικής άποψη προσφορά αποκλειστικά βάση τιμής. (χαμηλότερη τιμή).</w:t>
      </w:r>
    </w:p>
    <w:p w14:paraId="6C7E37D3" w14:textId="77777777" w:rsidR="00AF31D8" w:rsidRDefault="00AF31D8">
      <w:pPr>
        <w:spacing w:after="0"/>
        <w:jc w:val="both"/>
        <w:rPr>
          <w:rFonts w:cs="Arial"/>
        </w:rPr>
      </w:pPr>
    </w:p>
    <w:p w14:paraId="413098A8" w14:textId="77777777" w:rsidR="00AF31D8" w:rsidRDefault="00C251BA">
      <w:pPr>
        <w:spacing w:after="0" w:line="240" w:lineRule="auto"/>
        <w:rPr>
          <w:rFonts w:ascii="Calibri" w:hAnsi="Calibri"/>
        </w:rPr>
      </w:pPr>
      <w:r>
        <w:rPr>
          <w:rFonts w:eastAsia="Liberation Serif" w:cs="Arial"/>
          <w:b/>
          <w:color w:val="000000"/>
          <w:u w:val="single"/>
        </w:rPr>
        <w:t>ΑΡΘΡΟ 2</w:t>
      </w:r>
      <w:r>
        <w:rPr>
          <w:rFonts w:eastAsia="Liberation Serif" w:cs="Arial"/>
          <w:b/>
          <w:color w:val="000000"/>
          <w:u w:val="single"/>
          <w:vertAlign w:val="superscript"/>
        </w:rPr>
        <w:t>ο</w:t>
      </w:r>
      <w:r>
        <w:rPr>
          <w:rFonts w:eastAsia="Liberation Serif" w:cs="Arial"/>
          <w:b/>
          <w:color w:val="000000"/>
          <w:u w:val="single"/>
        </w:rPr>
        <w:t xml:space="preserve">  Σ</w:t>
      </w:r>
      <w:r w:rsidRPr="007E115B">
        <w:rPr>
          <w:rFonts w:eastAsia="Liberation Serif" w:cs="Arial"/>
          <w:b/>
          <w:color w:val="000000"/>
          <w:u w:val="single"/>
        </w:rPr>
        <w:t>υμβατικά Στοιχεία</w:t>
      </w:r>
    </w:p>
    <w:p w14:paraId="005D3A61" w14:textId="77777777" w:rsidR="00AF31D8" w:rsidRDefault="00C251BA">
      <w:pPr>
        <w:spacing w:after="0" w:line="240" w:lineRule="auto"/>
      </w:pPr>
      <w:proofErr w:type="spellStart"/>
      <w:r>
        <w:rPr>
          <w:rFonts w:eastAsia="Liberation Serif" w:cs="Arial"/>
          <w:color w:val="000000"/>
        </w:rPr>
        <w:t>Συµβατικά</w:t>
      </w:r>
      <w:proofErr w:type="spellEnd"/>
      <w:r>
        <w:rPr>
          <w:rFonts w:eastAsia="Liberation Serif" w:cs="Arial"/>
          <w:color w:val="000000"/>
        </w:rPr>
        <w:t xml:space="preserve"> στοιχεία της </w:t>
      </w:r>
      <w:proofErr w:type="spellStart"/>
      <w:r>
        <w:rPr>
          <w:rFonts w:eastAsia="Liberation Serif" w:cs="Arial"/>
          <w:color w:val="000000"/>
        </w:rPr>
        <w:t>προµήθειας</w:t>
      </w:r>
      <w:proofErr w:type="spellEnd"/>
      <w:r>
        <w:rPr>
          <w:rFonts w:eastAsia="Liberation Serif" w:cs="Arial"/>
          <w:color w:val="000000"/>
        </w:rPr>
        <w:t xml:space="preserve"> κατά σειρά ισχύος είναι: </w:t>
      </w:r>
    </w:p>
    <w:p w14:paraId="13954A72" w14:textId="77777777" w:rsidR="00AF31D8" w:rsidRDefault="00C251BA">
      <w:pPr>
        <w:spacing w:after="0" w:line="240" w:lineRule="auto"/>
      </w:pPr>
      <w:r>
        <w:rPr>
          <w:rFonts w:eastAsia="Liberation Serif" w:cs="Arial"/>
          <w:color w:val="000000"/>
        </w:rPr>
        <w:t>• Η ∆</w:t>
      </w:r>
      <w:proofErr w:type="spellStart"/>
      <w:r>
        <w:rPr>
          <w:rFonts w:eastAsia="Liberation Serif" w:cs="Arial"/>
          <w:color w:val="000000"/>
        </w:rPr>
        <w:t>ιακήρ</w:t>
      </w:r>
      <w:r>
        <w:rPr>
          <w:rFonts w:eastAsia="Liberation Serif" w:cs="Arial"/>
          <w:color w:val="000000"/>
        </w:rPr>
        <w:t>υξη</w:t>
      </w:r>
      <w:proofErr w:type="spellEnd"/>
      <w:r>
        <w:rPr>
          <w:rFonts w:eastAsia="Liberation Serif" w:cs="Arial"/>
          <w:color w:val="000000"/>
        </w:rPr>
        <w:t>.</w:t>
      </w:r>
    </w:p>
    <w:p w14:paraId="6155BB86" w14:textId="77777777" w:rsidR="00AF31D8" w:rsidRDefault="00C251BA">
      <w:pPr>
        <w:spacing w:after="0" w:line="240" w:lineRule="auto"/>
        <w:rPr>
          <w:rFonts w:ascii="Calibri" w:hAnsi="Calibri"/>
        </w:rPr>
      </w:pPr>
      <w:r>
        <w:rPr>
          <w:rFonts w:eastAsia="Liberation Serif" w:cs="Arial"/>
          <w:color w:val="000000"/>
        </w:rPr>
        <w:t xml:space="preserve"> • Η </w:t>
      </w:r>
      <w:proofErr w:type="spellStart"/>
      <w:r>
        <w:rPr>
          <w:rFonts w:eastAsia="Liberation Serif" w:cs="Arial"/>
          <w:color w:val="000000"/>
        </w:rPr>
        <w:t>εγκεκριµένη</w:t>
      </w:r>
      <w:proofErr w:type="spellEnd"/>
      <w:r>
        <w:rPr>
          <w:rFonts w:eastAsia="Liberation Serif" w:cs="Arial"/>
          <w:color w:val="000000"/>
        </w:rPr>
        <w:t xml:space="preserve"> µ</w:t>
      </w:r>
      <w:proofErr w:type="spellStart"/>
      <w:r>
        <w:rPr>
          <w:rFonts w:eastAsia="Liberation Serif" w:cs="Arial"/>
          <w:color w:val="000000"/>
        </w:rPr>
        <w:t>ελέτη</w:t>
      </w:r>
      <w:proofErr w:type="spellEnd"/>
      <w:r>
        <w:rPr>
          <w:rFonts w:eastAsia="Liberation Serif" w:cs="Arial"/>
          <w:color w:val="000000"/>
        </w:rPr>
        <w:t xml:space="preserve"> της Τεχνικής Υπηρεσίας(που </w:t>
      </w:r>
      <w:proofErr w:type="spellStart"/>
      <w:r>
        <w:rPr>
          <w:rFonts w:eastAsia="Liberation Serif" w:cs="Arial"/>
          <w:color w:val="000000"/>
        </w:rPr>
        <w:t>περιλαµβάνει</w:t>
      </w:r>
      <w:proofErr w:type="spellEnd"/>
      <w:r>
        <w:rPr>
          <w:rFonts w:eastAsia="Liberation Serif" w:cs="Arial"/>
          <w:color w:val="000000"/>
        </w:rPr>
        <w:t xml:space="preserve"> τη συγγραφή υποχρεώσεων,  τις τεχνικές προδιαγραφές, τον </w:t>
      </w:r>
      <w:proofErr w:type="spellStart"/>
      <w:r>
        <w:rPr>
          <w:rFonts w:eastAsia="Liberation Serif" w:cs="Arial"/>
          <w:color w:val="000000"/>
        </w:rPr>
        <w:t>προϋπολογισµό</w:t>
      </w:r>
      <w:proofErr w:type="spellEnd"/>
      <w:r>
        <w:rPr>
          <w:rFonts w:eastAsia="Liberation Serif" w:cs="Arial"/>
          <w:color w:val="000000"/>
        </w:rPr>
        <w:t xml:space="preserve"> της </w:t>
      </w:r>
      <w:proofErr w:type="spellStart"/>
      <w:r>
        <w:rPr>
          <w:rFonts w:eastAsia="Liberation Serif" w:cs="Arial"/>
          <w:color w:val="000000"/>
        </w:rPr>
        <w:t>προµήθειας</w:t>
      </w:r>
      <w:proofErr w:type="spellEnd"/>
      <w:r>
        <w:rPr>
          <w:rFonts w:eastAsia="Liberation Serif" w:cs="Arial"/>
          <w:color w:val="000000"/>
        </w:rPr>
        <w:t xml:space="preserve"> και την τεχνική περιγραφή). </w:t>
      </w:r>
    </w:p>
    <w:p w14:paraId="3107F029" w14:textId="77777777" w:rsidR="00AF31D8" w:rsidRDefault="00C251BA">
      <w:pPr>
        <w:spacing w:after="0" w:line="240" w:lineRule="auto"/>
      </w:pPr>
      <w:r>
        <w:rPr>
          <w:rFonts w:eastAsia="Liberation Serif" w:cs="Arial"/>
          <w:color w:val="000000"/>
        </w:rPr>
        <w:t xml:space="preserve">• Η </w:t>
      </w:r>
      <w:proofErr w:type="spellStart"/>
      <w:r>
        <w:rPr>
          <w:rFonts w:eastAsia="Liberation Serif" w:cs="Arial"/>
          <w:color w:val="000000"/>
        </w:rPr>
        <w:t>οικονοµική</w:t>
      </w:r>
      <w:proofErr w:type="spellEnd"/>
      <w:r>
        <w:rPr>
          <w:rFonts w:eastAsia="Liberation Serif" w:cs="Arial"/>
          <w:color w:val="000000"/>
        </w:rPr>
        <w:t xml:space="preserve"> προσφορά του αναδόχου </w:t>
      </w:r>
    </w:p>
    <w:p w14:paraId="189510D7" w14:textId="77777777" w:rsidR="00AF31D8" w:rsidRDefault="00AF31D8">
      <w:pPr>
        <w:spacing w:after="240" w:line="240" w:lineRule="atLeast"/>
        <w:contextualSpacing/>
        <w:rPr>
          <w:rFonts w:ascii="Calibri" w:hAnsi="Calibri"/>
          <w:b/>
          <w:u w:val="single"/>
        </w:rPr>
      </w:pPr>
    </w:p>
    <w:p w14:paraId="29B3C792" w14:textId="77777777" w:rsidR="00AF31D8" w:rsidRDefault="00C251BA">
      <w:pPr>
        <w:spacing w:after="240" w:line="240" w:lineRule="atLeast"/>
        <w:contextualSpacing/>
        <w:rPr>
          <w:rFonts w:ascii="Calibri" w:hAnsi="Calibri"/>
        </w:rPr>
      </w:pPr>
      <w:r>
        <w:rPr>
          <w:b/>
          <w:u w:val="single"/>
        </w:rPr>
        <w:t>ΑΡΘΡΟ 3</w:t>
      </w:r>
      <w:r>
        <w:rPr>
          <w:b/>
          <w:u w:val="single"/>
          <w:vertAlign w:val="superscript"/>
        </w:rPr>
        <w:t>ο</w:t>
      </w:r>
      <w:r>
        <w:rPr>
          <w:b/>
          <w:u w:val="single"/>
        </w:rPr>
        <w:t xml:space="preserve"> – Ι</w:t>
      </w:r>
      <w:r w:rsidRPr="007E115B">
        <w:rPr>
          <w:b/>
          <w:u w:val="single"/>
        </w:rPr>
        <w:t xml:space="preserve">σχύουσες </w:t>
      </w:r>
      <w:r w:rsidRPr="007E115B">
        <w:rPr>
          <w:b/>
          <w:u w:val="single"/>
        </w:rPr>
        <w:t>διατάξεις</w:t>
      </w:r>
    </w:p>
    <w:p w14:paraId="70FC001B" w14:textId="77777777" w:rsidR="00AF31D8" w:rsidRDefault="00C251BA">
      <w:pPr>
        <w:spacing w:after="240" w:line="240" w:lineRule="atLeast"/>
        <w:contextualSpacing/>
        <w:rPr>
          <w:rFonts w:ascii="Calibri" w:hAnsi="Calibri"/>
        </w:rPr>
      </w:pPr>
      <w:r>
        <w:rPr>
          <w:rFonts w:cs="Arial"/>
        </w:rPr>
        <w:t xml:space="preserve">Η διενέργεια του διαγωνισμού και η εκτέλεση της προμήθειας γίνεται σύμφωνα με τις διατάξεις  του Ν 4412/ 2016 </w:t>
      </w:r>
      <w:r>
        <w:rPr>
          <w:rFonts w:cs="Arial"/>
          <w:b/>
        </w:rPr>
        <w:t xml:space="preserve"> </w:t>
      </w:r>
      <w:r>
        <w:rPr>
          <w:rFonts w:cs="Arial"/>
          <w:color w:val="000000"/>
        </w:rPr>
        <w:t>όπως ισχύει με τις τροποποιήσεις του</w:t>
      </w:r>
    </w:p>
    <w:p w14:paraId="0E9D045F" w14:textId="77777777" w:rsidR="00AF31D8" w:rsidRDefault="00AF31D8">
      <w:pPr>
        <w:spacing w:after="240" w:line="240" w:lineRule="atLeast"/>
        <w:contextualSpacing/>
        <w:rPr>
          <w:rFonts w:ascii="Calibri" w:hAnsi="Calibri"/>
          <w:b/>
          <w:bCs/>
        </w:rPr>
      </w:pPr>
    </w:p>
    <w:p w14:paraId="38BD6E07" w14:textId="77777777" w:rsidR="00AF31D8" w:rsidRDefault="00C251BA">
      <w:pPr>
        <w:spacing w:after="240" w:line="240" w:lineRule="atLeast"/>
        <w:contextualSpacing/>
        <w:rPr>
          <w:rFonts w:ascii="Calibri" w:hAnsi="Calibri"/>
        </w:rPr>
      </w:pPr>
      <w:r>
        <w:rPr>
          <w:b/>
          <w:u w:val="single"/>
        </w:rPr>
        <w:t>ΑΡΘΡΟ 4</w:t>
      </w:r>
      <w:r>
        <w:rPr>
          <w:b/>
          <w:u w:val="single"/>
          <w:vertAlign w:val="superscript"/>
        </w:rPr>
        <w:t>ο</w:t>
      </w:r>
      <w:r>
        <w:rPr>
          <w:b/>
          <w:u w:val="single"/>
        </w:rPr>
        <w:t xml:space="preserve"> – Τ</w:t>
      </w:r>
      <w:r w:rsidRPr="007E115B">
        <w:rPr>
          <w:b/>
          <w:u w:val="single"/>
        </w:rPr>
        <w:t>εχνικές Προδιαγραφές</w:t>
      </w:r>
    </w:p>
    <w:p w14:paraId="5632E140" w14:textId="77777777" w:rsidR="00AF31D8" w:rsidRDefault="00C251BA">
      <w:pPr>
        <w:spacing w:after="240" w:line="240" w:lineRule="atLeast"/>
        <w:contextualSpacing/>
        <w:rPr>
          <w:rFonts w:ascii="Calibri" w:hAnsi="Calibri"/>
        </w:rPr>
      </w:pPr>
      <w:r w:rsidRPr="007E115B">
        <w:t>Τα Λιπαντικά θα είναι αρίστης ποιότητας.</w:t>
      </w:r>
    </w:p>
    <w:p w14:paraId="78F844DD" w14:textId="77777777" w:rsidR="00AF31D8" w:rsidRDefault="00C251BA">
      <w:pPr>
        <w:spacing w:after="240" w:line="240" w:lineRule="atLeast"/>
        <w:contextualSpacing/>
        <w:rPr>
          <w:rFonts w:ascii="Calibri" w:hAnsi="Calibri"/>
        </w:rPr>
      </w:pPr>
      <w:r>
        <w:t xml:space="preserve">Τα καύσιμα, θα πληρούν </w:t>
      </w:r>
      <w:r>
        <w:t>απόλυτα τις κρατικές προδιαγραφές των Ελληνικών Διυλιστηρίων,</w:t>
      </w:r>
    </w:p>
    <w:p w14:paraId="6776D2B6" w14:textId="77777777" w:rsidR="00AF31D8" w:rsidRDefault="00C251BA">
      <w:pPr>
        <w:spacing w:after="240" w:line="240" w:lineRule="atLeast"/>
        <w:contextualSpacing/>
      </w:pPr>
      <w:r>
        <w:t>όπως αυτές περιγράφονται στα αντίστοιχα ΦΕΚ και θα έχουν τα εξής χαρακτηριστικά  όπως αναφέρονται πιο κάτω:</w:t>
      </w:r>
    </w:p>
    <w:p w14:paraId="547E76D8" w14:textId="77777777" w:rsidR="00AF31D8" w:rsidRDefault="00AF31D8">
      <w:pPr>
        <w:spacing w:after="240" w:line="240" w:lineRule="atLeast"/>
        <w:contextualSpacing/>
        <w:rPr>
          <w:rFonts w:ascii="Calibri" w:hAnsi="Calibri"/>
        </w:rPr>
      </w:pPr>
    </w:p>
    <w:p w14:paraId="12A2176F" w14:textId="77777777" w:rsidR="00AF31D8" w:rsidRDefault="00C251BA">
      <w:pPr>
        <w:spacing w:after="240" w:line="240" w:lineRule="atLeast"/>
        <w:contextualSpacing/>
        <w:rPr>
          <w:b/>
          <w:bCs/>
          <w:u w:val="single"/>
        </w:rPr>
      </w:pPr>
      <w:r>
        <w:rPr>
          <w:b/>
          <w:bCs/>
          <w:u w:val="single"/>
        </w:rPr>
        <w:t>Για την ΟΜΑΔΑ Α:</w:t>
      </w:r>
    </w:p>
    <w:p w14:paraId="6F69C46E" w14:textId="77777777" w:rsidR="00AF31D8" w:rsidRDefault="00C251BA">
      <w:pPr>
        <w:pStyle w:val="ac"/>
        <w:spacing w:after="240" w:line="240" w:lineRule="atLeast"/>
        <w:rPr>
          <w:b/>
          <w:bCs/>
        </w:rPr>
      </w:pPr>
      <w:r>
        <w:rPr>
          <w:b/>
          <w:bCs/>
        </w:rPr>
        <w:t xml:space="preserve">      1. </w:t>
      </w:r>
      <w:r>
        <w:rPr>
          <w:b/>
          <w:bCs/>
          <w:u w:val="single"/>
        </w:rPr>
        <w:t xml:space="preserve"> Βενζίνη αμόλυβδη</w:t>
      </w:r>
    </w:p>
    <w:p w14:paraId="47A19843" w14:textId="77777777" w:rsidR="00AF31D8" w:rsidRDefault="00C251BA">
      <w:pPr>
        <w:pStyle w:val="ac"/>
        <w:spacing w:after="240" w:line="240" w:lineRule="auto"/>
      </w:pPr>
      <w:r>
        <w:t>Η βενζίνη αμόλυβδη (95 οκτανίων), θα είνα</w:t>
      </w:r>
      <w:r>
        <w:t xml:space="preserve">ι υψηλών προδιαγραφών και θα ανταποκρίνεται στις προδιαγραφές κατά </w:t>
      </w:r>
      <w:r>
        <w:rPr>
          <w:lang w:val="en-US"/>
        </w:rPr>
        <w:t>DIN</w:t>
      </w:r>
      <w:r>
        <w:t xml:space="preserve">, </w:t>
      </w:r>
      <w:r>
        <w:rPr>
          <w:lang w:val="en-US"/>
        </w:rPr>
        <w:t>ANFOR</w:t>
      </w:r>
      <w:r>
        <w:t xml:space="preserve">, </w:t>
      </w:r>
      <w:r>
        <w:rPr>
          <w:lang w:val="en-US"/>
        </w:rPr>
        <w:t>ISO</w:t>
      </w:r>
      <w:r>
        <w:t xml:space="preserve"> και θα είναι κατάλληλη για κινητήρες επιβατικών αυτοκινήτων και ελαφρών φορτηγών. Θα είναι δυνατή η εφαρμογή της σε κινητήρες </w:t>
      </w:r>
      <w:r>
        <w:rPr>
          <w:lang w:val="en-US"/>
        </w:rPr>
        <w:t>turbo</w:t>
      </w:r>
      <w:r>
        <w:t xml:space="preserve">, </w:t>
      </w:r>
      <w:r>
        <w:rPr>
          <w:lang w:val="en-US"/>
        </w:rPr>
        <w:t>injection</w:t>
      </w:r>
      <w:r>
        <w:t xml:space="preserve">, </w:t>
      </w:r>
      <w:proofErr w:type="spellStart"/>
      <w:r>
        <w:t>πολυβάλβιδους</w:t>
      </w:r>
      <w:proofErr w:type="spellEnd"/>
      <w:r>
        <w:t xml:space="preserve"> ή όχι.</w:t>
      </w:r>
    </w:p>
    <w:p w14:paraId="1D5B1630" w14:textId="77777777" w:rsidR="00AF31D8" w:rsidRDefault="00AF31D8">
      <w:pPr>
        <w:pStyle w:val="ac"/>
        <w:spacing w:after="240" w:line="240" w:lineRule="auto"/>
      </w:pPr>
    </w:p>
    <w:p w14:paraId="4A6EECBB" w14:textId="77777777" w:rsidR="00AF31D8" w:rsidRDefault="00C251BA">
      <w:pPr>
        <w:spacing w:after="240" w:line="240" w:lineRule="atLeast"/>
        <w:ind w:left="720"/>
        <w:contextualSpacing/>
      </w:pPr>
      <w:r>
        <w:rPr>
          <w:b/>
          <w:bCs/>
        </w:rPr>
        <w:lastRenderedPageBreak/>
        <w:t xml:space="preserve">2. </w:t>
      </w:r>
      <w:r>
        <w:rPr>
          <w:b/>
          <w:bCs/>
          <w:u w:val="single"/>
        </w:rPr>
        <w:t xml:space="preserve"> Βενζίνη αμόλυβδη</w:t>
      </w:r>
    </w:p>
    <w:p w14:paraId="1C7C8BBE" w14:textId="77777777" w:rsidR="00AF31D8" w:rsidRDefault="00C251BA">
      <w:pPr>
        <w:spacing w:after="240" w:line="240" w:lineRule="atLeast"/>
        <w:ind w:left="720"/>
        <w:contextualSpacing/>
      </w:pPr>
      <w:r>
        <w:t xml:space="preserve">Η βενζίνη αμόλυβδη (100 οκτανίων), θα είναι υψηλών προδιαγραφών και θα ανταποκρίνεται στις προδιαγραφές κατά </w:t>
      </w:r>
      <w:r>
        <w:rPr>
          <w:lang w:val="en-US"/>
        </w:rPr>
        <w:t>DIN</w:t>
      </w:r>
      <w:r>
        <w:t xml:space="preserve">, </w:t>
      </w:r>
      <w:r>
        <w:rPr>
          <w:lang w:val="en-US"/>
        </w:rPr>
        <w:t>ANFOR</w:t>
      </w:r>
      <w:r>
        <w:t xml:space="preserve">, </w:t>
      </w:r>
      <w:r>
        <w:rPr>
          <w:lang w:val="en-US"/>
        </w:rPr>
        <w:t>ISO</w:t>
      </w:r>
      <w:r>
        <w:t xml:space="preserve"> και θα είναι κατάλληλη για κινητήρες επιβατικών αυτοκινήτων και ελαφρών φορτηγών. Θα είναι δυνατή η εφαρμογή της </w:t>
      </w:r>
      <w:r>
        <w:t xml:space="preserve">σε κινητήρες </w:t>
      </w:r>
      <w:r>
        <w:rPr>
          <w:lang w:val="en-US"/>
        </w:rPr>
        <w:t>turbo</w:t>
      </w:r>
      <w:r>
        <w:t xml:space="preserve">, </w:t>
      </w:r>
      <w:r>
        <w:rPr>
          <w:lang w:val="en-US"/>
        </w:rPr>
        <w:t>injection</w:t>
      </w:r>
      <w:r>
        <w:t xml:space="preserve">, </w:t>
      </w:r>
      <w:proofErr w:type="spellStart"/>
      <w:r>
        <w:t>πολυβάλβιδους</w:t>
      </w:r>
      <w:proofErr w:type="spellEnd"/>
      <w:r>
        <w:t xml:space="preserve"> ή όχι.</w:t>
      </w:r>
    </w:p>
    <w:p w14:paraId="7109A846" w14:textId="77777777" w:rsidR="00AF31D8" w:rsidRDefault="00AF31D8">
      <w:pPr>
        <w:pStyle w:val="ac"/>
        <w:spacing w:after="240" w:line="240" w:lineRule="auto"/>
        <w:rPr>
          <w:b/>
          <w:bCs/>
          <w:u w:val="single"/>
        </w:rPr>
      </w:pPr>
    </w:p>
    <w:p w14:paraId="1A8984BC" w14:textId="77777777" w:rsidR="00AF31D8" w:rsidRDefault="00C251BA">
      <w:pPr>
        <w:pStyle w:val="ac"/>
        <w:spacing w:after="240" w:line="240" w:lineRule="auto"/>
      </w:pPr>
      <w:r>
        <w:rPr>
          <w:b/>
          <w:bCs/>
          <w:u w:val="single"/>
        </w:rPr>
        <w:t>Για την ΟΜΑΔΑ Β:</w:t>
      </w:r>
    </w:p>
    <w:p w14:paraId="28B5EB27" w14:textId="77777777" w:rsidR="00AF31D8" w:rsidRDefault="00C251BA">
      <w:pPr>
        <w:pStyle w:val="ac"/>
        <w:spacing w:after="240" w:line="240" w:lineRule="atLeast"/>
      </w:pPr>
      <w:r>
        <w:rPr>
          <w:b/>
        </w:rPr>
        <w:t xml:space="preserve">       1.</w:t>
      </w:r>
      <w:r>
        <w:rPr>
          <w:b/>
          <w:bCs/>
          <w:u w:val="single"/>
        </w:rPr>
        <w:t xml:space="preserve"> Πετρέλαιο κίνησης</w:t>
      </w:r>
    </w:p>
    <w:p w14:paraId="660AFC40" w14:textId="77777777" w:rsidR="00AF31D8" w:rsidRDefault="00C251BA">
      <w:pPr>
        <w:pStyle w:val="ac"/>
        <w:spacing w:after="240" w:line="240" w:lineRule="auto"/>
      </w:pPr>
      <w:r>
        <w:t xml:space="preserve">Το πετρέλαιο κίνησης θα είναι υψηλών προδιαγραφών και θα ανταποκρίνεται στις προδιαγραφές κατά </w:t>
      </w:r>
      <w:r>
        <w:rPr>
          <w:lang w:val="en-US"/>
        </w:rPr>
        <w:t>DIN</w:t>
      </w:r>
      <w:r>
        <w:t xml:space="preserve">, </w:t>
      </w:r>
      <w:r>
        <w:rPr>
          <w:lang w:val="en-US"/>
        </w:rPr>
        <w:t>ANFOR</w:t>
      </w:r>
      <w:r>
        <w:t xml:space="preserve">, </w:t>
      </w:r>
      <w:r>
        <w:rPr>
          <w:lang w:val="en-US"/>
        </w:rPr>
        <w:t>ISO</w:t>
      </w:r>
      <w:r>
        <w:t>. Θα είναι απαλλαγμένο από άλλες προσμίξεις νερού και φυσικά σε καμία περίπτωση δεν πρέπει να υπάρχει ανάμιξη με πετρέλαιο θέρμανσης.</w:t>
      </w:r>
    </w:p>
    <w:p w14:paraId="4E7C0F39" w14:textId="77777777" w:rsidR="00AF31D8" w:rsidRDefault="00AF31D8">
      <w:pPr>
        <w:pStyle w:val="ac"/>
        <w:spacing w:after="240" w:line="240" w:lineRule="auto"/>
      </w:pPr>
    </w:p>
    <w:p w14:paraId="0860CDBC" w14:textId="77777777" w:rsidR="00AF31D8" w:rsidRDefault="00C251BA">
      <w:pPr>
        <w:pStyle w:val="ac"/>
        <w:spacing w:after="240" w:line="240" w:lineRule="auto"/>
      </w:pPr>
      <w:r>
        <w:rPr>
          <w:b/>
          <w:bCs/>
          <w:u w:val="single"/>
        </w:rPr>
        <w:t>Για την ΟΜΑ</w:t>
      </w:r>
      <w:r>
        <w:rPr>
          <w:b/>
          <w:bCs/>
          <w:u w:val="single"/>
        </w:rPr>
        <w:t>ΔΑ Γ:</w:t>
      </w:r>
    </w:p>
    <w:p w14:paraId="04C1587A" w14:textId="77777777" w:rsidR="00AF31D8" w:rsidRDefault="00C251BA">
      <w:pPr>
        <w:pStyle w:val="ac"/>
        <w:spacing w:after="240" w:line="240" w:lineRule="auto"/>
      </w:pPr>
      <w:r>
        <w:rPr>
          <w:b/>
          <w:bCs/>
        </w:rPr>
        <w:t xml:space="preserve">       1. </w:t>
      </w:r>
      <w:r>
        <w:rPr>
          <w:b/>
          <w:bCs/>
          <w:u w:val="single"/>
        </w:rPr>
        <w:t>Πετρέλαιο θέρμανσης</w:t>
      </w:r>
    </w:p>
    <w:p w14:paraId="086BF61F" w14:textId="77777777" w:rsidR="00AF31D8" w:rsidRDefault="00C251BA">
      <w:pPr>
        <w:pStyle w:val="ac"/>
        <w:spacing w:after="240" w:line="240" w:lineRule="auto"/>
      </w:pPr>
      <w:r>
        <w:t xml:space="preserve"> Το πετρέλαιο θέρμανσης θα είναι υψηλών προδιαγραφών (υψηλής θερμογόνου δύναμης, χαμηλού ποσοστού    προσμίξεων, </w:t>
      </w:r>
      <w:proofErr w:type="spellStart"/>
      <w:r>
        <w:t>κ.λ.π</w:t>
      </w:r>
      <w:proofErr w:type="spellEnd"/>
      <w:r>
        <w:t>.).</w:t>
      </w:r>
    </w:p>
    <w:p w14:paraId="30CDC6C6" w14:textId="77777777" w:rsidR="00AF31D8" w:rsidRDefault="00AF31D8">
      <w:pPr>
        <w:pStyle w:val="ac"/>
        <w:spacing w:after="240" w:line="240" w:lineRule="auto"/>
      </w:pPr>
    </w:p>
    <w:p w14:paraId="614F66A8" w14:textId="77777777" w:rsidR="00AF31D8" w:rsidRDefault="00AF31D8">
      <w:pPr>
        <w:pStyle w:val="ac"/>
        <w:spacing w:after="240" w:line="240" w:lineRule="auto"/>
      </w:pPr>
    </w:p>
    <w:p w14:paraId="3E2214DF" w14:textId="77777777" w:rsidR="00AF31D8" w:rsidRDefault="00C251BA">
      <w:pPr>
        <w:pStyle w:val="ac"/>
        <w:spacing w:after="240" w:line="240" w:lineRule="atLeast"/>
      </w:pPr>
      <w:r>
        <w:rPr>
          <w:b/>
          <w:u w:val="single"/>
        </w:rPr>
        <w:t>Για την  ΟΜΑΔΑ Δ:</w:t>
      </w:r>
    </w:p>
    <w:p w14:paraId="3C8780AF" w14:textId="77777777" w:rsidR="00AF31D8" w:rsidRDefault="00C251BA">
      <w:pPr>
        <w:pStyle w:val="ac"/>
        <w:numPr>
          <w:ilvl w:val="0"/>
          <w:numId w:val="1"/>
        </w:numPr>
        <w:rPr>
          <w:rFonts w:cs="Arial"/>
          <w:b/>
          <w:sz w:val="24"/>
          <w:szCs w:val="24"/>
        </w:rPr>
      </w:pPr>
      <w:r>
        <w:rPr>
          <w:rFonts w:cs="Arial"/>
          <w:b/>
          <w:u w:val="single"/>
        </w:rPr>
        <w:t xml:space="preserve">Γράσο </w:t>
      </w:r>
      <w:proofErr w:type="spellStart"/>
      <w:r>
        <w:rPr>
          <w:rFonts w:cs="Arial"/>
          <w:b/>
          <w:u w:val="single"/>
        </w:rPr>
        <w:t>λιθίου</w:t>
      </w:r>
      <w:proofErr w:type="spellEnd"/>
    </w:p>
    <w:p w14:paraId="356092F7" w14:textId="77777777" w:rsidR="00AF31D8" w:rsidRDefault="00C251BA">
      <w:pPr>
        <w:pStyle w:val="ac"/>
        <w:spacing w:line="240" w:lineRule="auto"/>
      </w:pPr>
      <w:r>
        <w:rPr>
          <w:rFonts w:cs="Arial"/>
        </w:rPr>
        <w:t xml:space="preserve">Γράσο βάσεως  </w:t>
      </w:r>
      <w:proofErr w:type="spellStart"/>
      <w:r>
        <w:rPr>
          <w:rFonts w:cs="Arial"/>
        </w:rPr>
        <w:t>λιθίου</w:t>
      </w:r>
      <w:proofErr w:type="spellEnd"/>
      <w:r>
        <w:rPr>
          <w:rFonts w:cs="Arial"/>
        </w:rPr>
        <w:t xml:space="preserve"> για θερμοκρασία λειτουργίας -20 </w:t>
      </w:r>
      <w:r>
        <w:rPr>
          <w:rFonts w:cs="Arial"/>
          <w:vertAlign w:val="superscript"/>
        </w:rPr>
        <w:t>0</w:t>
      </w:r>
      <w:r>
        <w:rPr>
          <w:rFonts w:cs="Arial"/>
        </w:rPr>
        <w:t xml:space="preserve"> </w:t>
      </w:r>
      <w:r>
        <w:rPr>
          <w:rFonts w:cs="Arial"/>
          <w:lang w:val="en-US"/>
        </w:rPr>
        <w:t>C</w:t>
      </w:r>
      <w:r>
        <w:rPr>
          <w:rFonts w:cs="Arial"/>
        </w:rPr>
        <w:t xml:space="preserve"> έως + 13</w:t>
      </w:r>
      <w:r>
        <w:rPr>
          <w:rFonts w:cs="Arial"/>
        </w:rPr>
        <w:t xml:space="preserve">0 </w:t>
      </w:r>
      <w:r>
        <w:rPr>
          <w:rFonts w:cs="Arial"/>
          <w:vertAlign w:val="superscript"/>
        </w:rPr>
        <w:t>0</w:t>
      </w:r>
      <w:r>
        <w:rPr>
          <w:rFonts w:cs="Arial"/>
        </w:rPr>
        <w:t xml:space="preserve"> </w:t>
      </w:r>
      <w:r>
        <w:rPr>
          <w:rFonts w:cs="Arial"/>
          <w:lang w:val="en-US"/>
        </w:rPr>
        <w:t>C</w:t>
      </w:r>
      <w:r>
        <w:rPr>
          <w:rFonts w:cs="Arial"/>
        </w:rPr>
        <w:t xml:space="preserve"> το οποίο θα ικανοποιεί την προδιαγραφή κατά </w:t>
      </w:r>
      <w:r>
        <w:rPr>
          <w:rFonts w:cs="Arial"/>
          <w:lang w:val="en-US"/>
        </w:rPr>
        <w:t>DIN</w:t>
      </w:r>
      <w:r>
        <w:rPr>
          <w:rFonts w:cs="Arial"/>
        </w:rPr>
        <w:t xml:space="preserve"> 51825 </w:t>
      </w:r>
      <w:r>
        <w:rPr>
          <w:rFonts w:cs="Arial"/>
          <w:lang w:val="en-US"/>
        </w:rPr>
        <w:t>K</w:t>
      </w:r>
      <w:r>
        <w:rPr>
          <w:rFonts w:cs="Arial"/>
        </w:rPr>
        <w:t xml:space="preserve"> σε συσκευασία δοχείου 18 </w:t>
      </w:r>
      <w:proofErr w:type="spellStart"/>
      <w:r>
        <w:rPr>
          <w:rFonts w:cs="Arial"/>
          <w:lang w:val="en-US"/>
        </w:rPr>
        <w:t>lt</w:t>
      </w:r>
      <w:proofErr w:type="spellEnd"/>
      <w:r>
        <w:rPr>
          <w:rFonts w:cs="Arial"/>
        </w:rPr>
        <w:t xml:space="preserve">  περίπου.</w:t>
      </w:r>
    </w:p>
    <w:p w14:paraId="54F2DBF4" w14:textId="77777777" w:rsidR="00AF31D8" w:rsidRDefault="00AF31D8">
      <w:pPr>
        <w:pStyle w:val="ac"/>
        <w:spacing w:line="240" w:lineRule="auto"/>
        <w:rPr>
          <w:rFonts w:cs="Arial"/>
        </w:rPr>
      </w:pPr>
    </w:p>
    <w:p w14:paraId="03ED11C3" w14:textId="77777777" w:rsidR="00AF31D8" w:rsidRDefault="00C251BA">
      <w:pPr>
        <w:pStyle w:val="ac"/>
        <w:numPr>
          <w:ilvl w:val="0"/>
          <w:numId w:val="1"/>
        </w:numPr>
        <w:rPr>
          <w:rFonts w:cs="Arial"/>
          <w:b/>
          <w:sz w:val="24"/>
          <w:szCs w:val="24"/>
        </w:rPr>
      </w:pPr>
      <w:r>
        <w:rPr>
          <w:rFonts w:cs="Arial"/>
          <w:b/>
          <w:u w:val="single"/>
        </w:rPr>
        <w:t>Αντιψυκτικό –Αντιδιαβρωτικό υγρό ψύξης</w:t>
      </w:r>
    </w:p>
    <w:p w14:paraId="38CF0B74" w14:textId="77777777" w:rsidR="00AF31D8" w:rsidRDefault="00C251BA">
      <w:pPr>
        <w:pStyle w:val="ac"/>
        <w:spacing w:line="240" w:lineRule="auto"/>
      </w:pPr>
      <w:r>
        <w:rPr>
          <w:rFonts w:cs="Arial"/>
        </w:rPr>
        <w:t xml:space="preserve">Αντιψυκτικό - </w:t>
      </w:r>
      <w:proofErr w:type="spellStart"/>
      <w:r>
        <w:rPr>
          <w:rFonts w:cs="Arial"/>
        </w:rPr>
        <w:t>αντιθερμικό</w:t>
      </w:r>
      <w:proofErr w:type="spellEnd"/>
      <w:r>
        <w:rPr>
          <w:rFonts w:cs="Arial"/>
        </w:rPr>
        <w:t xml:space="preserve"> υγρό για το σύστημα ψύξεως των οχημάτων για θερμοκρασίες από -15 </w:t>
      </w:r>
      <w:r>
        <w:rPr>
          <w:rFonts w:cs="Arial"/>
          <w:vertAlign w:val="superscript"/>
        </w:rPr>
        <w:t>0</w:t>
      </w:r>
      <w:r>
        <w:rPr>
          <w:rFonts w:cs="Arial"/>
        </w:rPr>
        <w:t xml:space="preserve"> </w:t>
      </w:r>
      <w:r>
        <w:rPr>
          <w:rFonts w:cs="Arial"/>
          <w:lang w:val="en-US"/>
        </w:rPr>
        <w:t>C</w:t>
      </w:r>
      <w:r>
        <w:rPr>
          <w:rFonts w:cs="Arial"/>
        </w:rPr>
        <w:t xml:space="preserve"> έως + 105 </w:t>
      </w:r>
      <w:r>
        <w:rPr>
          <w:rFonts w:cs="Arial"/>
          <w:vertAlign w:val="superscript"/>
        </w:rPr>
        <w:t>0</w:t>
      </w:r>
      <w:r>
        <w:rPr>
          <w:rFonts w:cs="Arial"/>
        </w:rPr>
        <w:t xml:space="preserve"> </w:t>
      </w:r>
      <w:r>
        <w:rPr>
          <w:rFonts w:cs="Arial"/>
          <w:lang w:val="en-US"/>
        </w:rPr>
        <w:t>C</w:t>
      </w:r>
      <w:r>
        <w:rPr>
          <w:rFonts w:cs="Arial"/>
        </w:rPr>
        <w:t xml:space="preserve"> για  όλ</w:t>
      </w:r>
      <w:r>
        <w:rPr>
          <w:rFonts w:cs="Arial"/>
        </w:rPr>
        <w:t xml:space="preserve">ες τις εποχές το οποίο θα προσφέρει και αντισκωριακή προστασία σε συσκευασία δοχείου 18 </w:t>
      </w:r>
      <w:proofErr w:type="spellStart"/>
      <w:r>
        <w:rPr>
          <w:rFonts w:cs="Arial"/>
          <w:lang w:val="en-US"/>
        </w:rPr>
        <w:t>lt</w:t>
      </w:r>
      <w:proofErr w:type="spellEnd"/>
      <w:r>
        <w:rPr>
          <w:rFonts w:cs="Arial"/>
        </w:rPr>
        <w:t xml:space="preserve">  περίπου (πράσινο).</w:t>
      </w:r>
    </w:p>
    <w:p w14:paraId="79F74205" w14:textId="77777777" w:rsidR="00AF31D8" w:rsidRDefault="00AF31D8">
      <w:pPr>
        <w:pStyle w:val="ac"/>
        <w:spacing w:line="240" w:lineRule="auto"/>
        <w:rPr>
          <w:rFonts w:cs="Arial"/>
        </w:rPr>
      </w:pPr>
    </w:p>
    <w:p w14:paraId="1DACB4B4" w14:textId="77777777" w:rsidR="00AF31D8" w:rsidRDefault="00C251BA">
      <w:pPr>
        <w:pStyle w:val="ac"/>
        <w:numPr>
          <w:ilvl w:val="0"/>
          <w:numId w:val="1"/>
        </w:numPr>
        <w:rPr>
          <w:rFonts w:cs="Arial"/>
          <w:b/>
          <w:sz w:val="24"/>
          <w:szCs w:val="24"/>
        </w:rPr>
      </w:pPr>
      <w:r>
        <w:rPr>
          <w:rFonts w:cs="Arial"/>
          <w:b/>
          <w:u w:val="single"/>
        </w:rPr>
        <w:t>Λάδι υδραυλικό 68αρι</w:t>
      </w:r>
    </w:p>
    <w:p w14:paraId="059D0CAD" w14:textId="77777777" w:rsidR="00AF31D8" w:rsidRDefault="00C251BA">
      <w:pPr>
        <w:pStyle w:val="ac"/>
        <w:spacing w:line="240" w:lineRule="auto"/>
      </w:pPr>
      <w:r>
        <w:rPr>
          <w:rFonts w:cs="Arial"/>
        </w:rPr>
        <w:t xml:space="preserve">Ορυκτέλαιο το οποίο θα ικανοποιεί την προδιαγραφή κατά </w:t>
      </w:r>
      <w:r>
        <w:rPr>
          <w:rFonts w:cs="Arial"/>
          <w:lang w:val="en-US"/>
        </w:rPr>
        <w:t>DIN</w:t>
      </w:r>
      <w:r>
        <w:rPr>
          <w:rFonts w:cs="Arial"/>
        </w:rPr>
        <w:t xml:space="preserve"> 51524 σε συσκευασία δοχείου 18 </w:t>
      </w:r>
      <w:proofErr w:type="spellStart"/>
      <w:r>
        <w:rPr>
          <w:rFonts w:cs="Arial"/>
          <w:lang w:val="en-US"/>
        </w:rPr>
        <w:t>lt</w:t>
      </w:r>
      <w:proofErr w:type="spellEnd"/>
      <w:r>
        <w:rPr>
          <w:rFonts w:cs="Arial"/>
        </w:rPr>
        <w:t xml:space="preserve">  περίπου</w:t>
      </w:r>
      <w:r>
        <w:rPr>
          <w:rFonts w:cs="Arial"/>
        </w:rPr>
        <w:t>.</w:t>
      </w:r>
    </w:p>
    <w:p w14:paraId="74FBED8F" w14:textId="77777777" w:rsidR="00AF31D8" w:rsidRDefault="00AF31D8">
      <w:pPr>
        <w:pStyle w:val="ac"/>
        <w:spacing w:line="240" w:lineRule="auto"/>
        <w:rPr>
          <w:rFonts w:cs="Arial"/>
        </w:rPr>
      </w:pPr>
    </w:p>
    <w:p w14:paraId="7FD5874C" w14:textId="77777777" w:rsidR="00AF31D8" w:rsidRDefault="00C251BA">
      <w:pPr>
        <w:pStyle w:val="ac"/>
        <w:numPr>
          <w:ilvl w:val="0"/>
          <w:numId w:val="1"/>
        </w:numPr>
        <w:rPr>
          <w:rFonts w:cs="Arial"/>
          <w:b/>
          <w:sz w:val="24"/>
          <w:szCs w:val="24"/>
        </w:rPr>
      </w:pPr>
      <w:r>
        <w:rPr>
          <w:rFonts w:cs="Arial"/>
          <w:b/>
          <w:u w:val="single"/>
        </w:rPr>
        <w:t xml:space="preserve">Ύφασμα για </w:t>
      </w:r>
      <w:r>
        <w:rPr>
          <w:rFonts w:cs="Arial"/>
          <w:b/>
          <w:u w:val="single"/>
        </w:rPr>
        <w:t>σκούπισμα χεριών</w:t>
      </w:r>
    </w:p>
    <w:p w14:paraId="3DB474A8" w14:textId="77777777" w:rsidR="00AF31D8" w:rsidRDefault="00C251BA">
      <w:pPr>
        <w:pStyle w:val="ac"/>
      </w:pPr>
      <w:r>
        <w:rPr>
          <w:rFonts w:cs="Arial"/>
        </w:rPr>
        <w:t>Ύφασμα από βαμβάκι κατάλληλο για μηχανουργική χρήση</w:t>
      </w:r>
      <w:r>
        <w:rPr>
          <w:rFonts w:cs="Arial"/>
        </w:rPr>
        <w:t>.</w:t>
      </w:r>
    </w:p>
    <w:p w14:paraId="4EEC2939" w14:textId="77777777" w:rsidR="00AF31D8" w:rsidRDefault="00AF31D8">
      <w:pPr>
        <w:pStyle w:val="ac"/>
        <w:rPr>
          <w:rFonts w:cs="Arial"/>
        </w:rPr>
      </w:pPr>
    </w:p>
    <w:p w14:paraId="54F64187" w14:textId="77777777" w:rsidR="00AF31D8" w:rsidRDefault="00C251BA">
      <w:pPr>
        <w:pStyle w:val="ac"/>
        <w:numPr>
          <w:ilvl w:val="0"/>
          <w:numId w:val="1"/>
        </w:numPr>
        <w:rPr>
          <w:rFonts w:cs="Arial"/>
          <w:b/>
          <w:sz w:val="24"/>
          <w:szCs w:val="24"/>
        </w:rPr>
      </w:pPr>
      <w:proofErr w:type="spellStart"/>
      <w:r>
        <w:rPr>
          <w:rFonts w:cs="Arial"/>
          <w:b/>
          <w:u w:val="single"/>
        </w:rPr>
        <w:t>Βαλβολίνη</w:t>
      </w:r>
      <w:proofErr w:type="spellEnd"/>
      <w:r>
        <w:rPr>
          <w:rFonts w:cs="Arial"/>
          <w:b/>
          <w:u w:val="single"/>
        </w:rPr>
        <w:t xml:space="preserve"> 80/90</w:t>
      </w:r>
      <w:r>
        <w:rPr>
          <w:rFonts w:cs="Arial"/>
          <w:b/>
          <w:u w:val="single"/>
          <w:lang w:val="en-US"/>
        </w:rPr>
        <w:t>W GLS</w:t>
      </w:r>
    </w:p>
    <w:p w14:paraId="063CBF5F" w14:textId="77777777" w:rsidR="00AF31D8" w:rsidRDefault="00C251BA">
      <w:pPr>
        <w:pStyle w:val="ac"/>
        <w:spacing w:line="240" w:lineRule="auto"/>
      </w:pPr>
      <w:proofErr w:type="spellStart"/>
      <w:r>
        <w:rPr>
          <w:rFonts w:cs="Arial"/>
        </w:rPr>
        <w:t>Πολύτυπος</w:t>
      </w:r>
      <w:proofErr w:type="spellEnd"/>
      <w:r>
        <w:rPr>
          <w:rFonts w:cs="Arial"/>
        </w:rPr>
        <w:t xml:space="preserve">  </w:t>
      </w:r>
      <w:proofErr w:type="spellStart"/>
      <w:r>
        <w:rPr>
          <w:rFonts w:cs="Arial"/>
        </w:rPr>
        <w:t>βαλβολίνη</w:t>
      </w:r>
      <w:proofErr w:type="spellEnd"/>
      <w:r>
        <w:rPr>
          <w:rFonts w:cs="Arial"/>
        </w:rPr>
        <w:t xml:space="preserve"> 80/90 υψηλής πίεσης η οποία θα ικανοποιεί τις προδιαγραφές κατά </w:t>
      </w:r>
      <w:r>
        <w:rPr>
          <w:rFonts w:cs="Arial"/>
          <w:lang w:val="en-US"/>
        </w:rPr>
        <w:t>API</w:t>
      </w:r>
      <w:r>
        <w:rPr>
          <w:rFonts w:cs="Arial"/>
        </w:rPr>
        <w:t xml:space="preserve"> </w:t>
      </w:r>
      <w:r>
        <w:rPr>
          <w:rFonts w:cs="Arial"/>
          <w:lang w:val="en-US"/>
        </w:rPr>
        <w:t>GL</w:t>
      </w:r>
      <w:r>
        <w:rPr>
          <w:rFonts w:cs="Arial"/>
        </w:rPr>
        <w:t xml:space="preserve"> -5 </w:t>
      </w:r>
      <w:r>
        <w:rPr>
          <w:rFonts w:cs="Arial"/>
          <w:lang w:val="en-US"/>
        </w:rPr>
        <w:t>MIL</w:t>
      </w:r>
      <w:r>
        <w:rPr>
          <w:rFonts w:cs="Arial"/>
        </w:rPr>
        <w:t xml:space="preserve">-2105 </w:t>
      </w:r>
      <w:r>
        <w:rPr>
          <w:rFonts w:cs="Arial"/>
          <w:lang w:val="en-US"/>
        </w:rPr>
        <w:t>D</w:t>
      </w:r>
      <w:r>
        <w:rPr>
          <w:rFonts w:cs="Arial"/>
        </w:rPr>
        <w:t xml:space="preserve"> σε συσκευασία δοχείου 18 </w:t>
      </w:r>
      <w:proofErr w:type="spellStart"/>
      <w:r>
        <w:rPr>
          <w:rFonts w:cs="Arial"/>
          <w:lang w:val="en-US"/>
        </w:rPr>
        <w:t>lt</w:t>
      </w:r>
      <w:proofErr w:type="spellEnd"/>
      <w:r>
        <w:rPr>
          <w:rFonts w:cs="Arial"/>
        </w:rPr>
        <w:t xml:space="preserve">  περίπου.</w:t>
      </w:r>
    </w:p>
    <w:p w14:paraId="6386657E" w14:textId="77777777" w:rsidR="00AF31D8" w:rsidRDefault="00AF31D8">
      <w:pPr>
        <w:pStyle w:val="ac"/>
        <w:spacing w:line="240" w:lineRule="auto"/>
        <w:rPr>
          <w:rFonts w:cs="Arial"/>
        </w:rPr>
      </w:pPr>
    </w:p>
    <w:p w14:paraId="35F085A4" w14:textId="77777777" w:rsidR="00AF31D8" w:rsidRDefault="00C251BA">
      <w:pPr>
        <w:pStyle w:val="ac"/>
        <w:numPr>
          <w:ilvl w:val="0"/>
          <w:numId w:val="1"/>
        </w:numPr>
        <w:rPr>
          <w:rFonts w:cs="Arial"/>
          <w:b/>
          <w:sz w:val="24"/>
          <w:szCs w:val="24"/>
          <w:lang w:val="en-US"/>
        </w:rPr>
      </w:pPr>
      <w:r>
        <w:rPr>
          <w:rFonts w:cs="Arial"/>
          <w:b/>
          <w:u w:val="single"/>
        </w:rPr>
        <w:t xml:space="preserve">Λάδι μηχανής 20/50 </w:t>
      </w:r>
      <w:r>
        <w:rPr>
          <w:rFonts w:cs="Arial"/>
          <w:b/>
          <w:u w:val="single"/>
          <w:lang w:val="en-US"/>
        </w:rPr>
        <w:t>W SUPER</w:t>
      </w:r>
    </w:p>
    <w:p w14:paraId="6743A983" w14:textId="77777777" w:rsidR="00AF31D8" w:rsidRDefault="00C251BA">
      <w:pPr>
        <w:pStyle w:val="ac"/>
        <w:spacing w:line="240" w:lineRule="auto"/>
      </w:pPr>
      <w:r>
        <w:rPr>
          <w:rFonts w:cs="Arial"/>
        </w:rPr>
        <w:t xml:space="preserve">Ορυκτέλαιο πολλαπλής </w:t>
      </w:r>
      <w:r w:rsidRPr="007E115B">
        <w:rPr>
          <w:rFonts w:cs="Arial"/>
        </w:rPr>
        <w:t>ρευστότητας</w:t>
      </w:r>
      <w:r>
        <w:rPr>
          <w:rFonts w:cs="Arial"/>
        </w:rPr>
        <w:t xml:space="preserve"> 20/50 </w:t>
      </w:r>
      <w:r>
        <w:rPr>
          <w:rFonts w:cs="Arial"/>
          <w:lang w:val="en-US"/>
        </w:rPr>
        <w:t>SAE</w:t>
      </w:r>
      <w:r>
        <w:rPr>
          <w:rFonts w:cs="Arial"/>
        </w:rPr>
        <w:t xml:space="preserve">  κατάλληλο για όλες τις εποχές το οποίο θ</w:t>
      </w:r>
      <w:r>
        <w:rPr>
          <w:rFonts w:cs="Arial"/>
        </w:rPr>
        <w:t>α ικανοποιεί τις προδιαγραφές</w:t>
      </w:r>
      <w:r>
        <w:rPr>
          <w:rFonts w:cs="Arial"/>
        </w:rPr>
        <w:t xml:space="preserve"> </w:t>
      </w:r>
      <w:r>
        <w:rPr>
          <w:rFonts w:cs="Arial"/>
          <w:lang w:val="en-US"/>
        </w:rPr>
        <w:t>API</w:t>
      </w:r>
      <w:r>
        <w:rPr>
          <w:rFonts w:cs="Arial"/>
        </w:rPr>
        <w:t>.</w:t>
      </w:r>
      <w:r>
        <w:rPr>
          <w:rFonts w:cs="Arial"/>
          <w:lang w:val="en-US"/>
        </w:rPr>
        <w:t>CG</w:t>
      </w:r>
      <w:r>
        <w:rPr>
          <w:rFonts w:cs="Arial"/>
        </w:rPr>
        <w:t>-4/</w:t>
      </w:r>
      <w:r>
        <w:rPr>
          <w:rFonts w:cs="Arial"/>
          <w:lang w:val="en-US"/>
        </w:rPr>
        <w:t>CF</w:t>
      </w:r>
      <w:r>
        <w:rPr>
          <w:rFonts w:cs="Arial"/>
        </w:rPr>
        <w:t>/</w:t>
      </w:r>
      <w:r>
        <w:rPr>
          <w:rFonts w:cs="Arial"/>
          <w:lang w:val="en-US"/>
        </w:rPr>
        <w:t>CD</w:t>
      </w:r>
      <w:r>
        <w:rPr>
          <w:rFonts w:cs="Arial"/>
        </w:rPr>
        <w:t>/</w:t>
      </w:r>
      <w:r>
        <w:rPr>
          <w:rFonts w:cs="Arial"/>
          <w:lang w:val="en-US"/>
        </w:rPr>
        <w:t>CE</w:t>
      </w:r>
      <w:r>
        <w:rPr>
          <w:rFonts w:cs="Arial"/>
        </w:rPr>
        <w:t>/</w:t>
      </w:r>
      <w:r>
        <w:rPr>
          <w:rFonts w:cs="Arial"/>
          <w:lang w:val="en-US"/>
        </w:rPr>
        <w:t>SH</w:t>
      </w:r>
      <w:r>
        <w:rPr>
          <w:rFonts w:cs="Arial"/>
        </w:rPr>
        <w:t>/</w:t>
      </w:r>
      <w:r>
        <w:rPr>
          <w:rFonts w:cs="Arial"/>
          <w:lang w:val="en-US"/>
        </w:rPr>
        <w:t>SJ</w:t>
      </w:r>
      <w:r>
        <w:rPr>
          <w:rFonts w:cs="Arial"/>
        </w:rPr>
        <w:t>,</w:t>
      </w:r>
      <w:r>
        <w:rPr>
          <w:rFonts w:cs="Arial"/>
        </w:rPr>
        <w:t xml:space="preserve">σε συσκευασία δοχείου 18 </w:t>
      </w:r>
      <w:proofErr w:type="spellStart"/>
      <w:r>
        <w:rPr>
          <w:rFonts w:cs="Arial"/>
          <w:lang w:val="en-US"/>
        </w:rPr>
        <w:t>lt</w:t>
      </w:r>
      <w:proofErr w:type="spellEnd"/>
      <w:r>
        <w:rPr>
          <w:rFonts w:cs="Arial"/>
        </w:rPr>
        <w:t xml:space="preserve">  περίπου.</w:t>
      </w:r>
    </w:p>
    <w:p w14:paraId="29CAE4A0" w14:textId="77777777" w:rsidR="00AF31D8" w:rsidRDefault="00AF31D8">
      <w:pPr>
        <w:pStyle w:val="ac"/>
        <w:spacing w:line="240" w:lineRule="auto"/>
        <w:rPr>
          <w:rFonts w:cs="Arial"/>
        </w:rPr>
      </w:pPr>
    </w:p>
    <w:p w14:paraId="67B1A663" w14:textId="77777777" w:rsidR="00AF31D8" w:rsidRDefault="00C251BA">
      <w:pPr>
        <w:pStyle w:val="ac"/>
        <w:numPr>
          <w:ilvl w:val="0"/>
          <w:numId w:val="1"/>
        </w:numPr>
        <w:rPr>
          <w:b/>
          <w:bCs/>
        </w:rPr>
      </w:pPr>
      <w:r>
        <w:rPr>
          <w:rFonts w:cs="Arial"/>
          <w:b/>
          <w:bCs/>
          <w:u w:val="single"/>
          <w:lang w:val="en-US"/>
        </w:rPr>
        <w:t>ADBLOU</w:t>
      </w:r>
      <w:r>
        <w:rPr>
          <w:rFonts w:cs="Arial"/>
          <w:b/>
          <w:bCs/>
          <w:u w:val="single"/>
        </w:rPr>
        <w:t xml:space="preserve"> βελτιωτικό καυσίμων των 18</w:t>
      </w:r>
      <w:proofErr w:type="spellStart"/>
      <w:r>
        <w:rPr>
          <w:rFonts w:cs="Arial"/>
          <w:b/>
          <w:bCs/>
          <w:u w:val="single"/>
          <w:lang w:val="en-US"/>
        </w:rPr>
        <w:t>lt</w:t>
      </w:r>
      <w:proofErr w:type="spellEnd"/>
    </w:p>
    <w:p w14:paraId="2549231F" w14:textId="77777777" w:rsidR="00AF31D8" w:rsidRDefault="00C251BA">
      <w:pPr>
        <w:pStyle w:val="ac"/>
      </w:pPr>
      <w:r>
        <w:rPr>
          <w:rFonts w:cs="Arial"/>
          <w:color w:val="000000"/>
          <w:lang w:val="en-US"/>
        </w:rPr>
        <w:t>ADBLOU</w:t>
      </w:r>
      <w:r>
        <w:rPr>
          <w:rFonts w:cs="Arial"/>
          <w:color w:val="000000"/>
        </w:rPr>
        <w:t xml:space="preserve"> </w:t>
      </w:r>
      <w:r>
        <w:rPr>
          <w:rFonts w:cs="Arial"/>
          <w:color w:val="000000"/>
        </w:rPr>
        <w:t>βελτιωτικό καυσίμου</w:t>
      </w:r>
      <w:r>
        <w:rPr>
          <w:rFonts w:cs="Arial"/>
          <w:color w:val="000000"/>
        </w:rPr>
        <w:t xml:space="preserve"> των 18 </w:t>
      </w:r>
      <w:proofErr w:type="spellStart"/>
      <w:r>
        <w:rPr>
          <w:rFonts w:cs="Arial"/>
          <w:color w:val="000000"/>
          <w:lang w:val="en-US"/>
        </w:rPr>
        <w:t>lt</w:t>
      </w:r>
      <w:proofErr w:type="spellEnd"/>
      <w:r w:rsidRPr="007E115B">
        <w:rPr>
          <w:rFonts w:cs="Arial"/>
          <w:color w:val="000000"/>
        </w:rPr>
        <w:t>.</w:t>
      </w:r>
    </w:p>
    <w:p w14:paraId="01D5191C" w14:textId="77777777" w:rsidR="00AF31D8" w:rsidRPr="007E115B" w:rsidRDefault="00AF31D8">
      <w:pPr>
        <w:pStyle w:val="ac"/>
        <w:rPr>
          <w:rFonts w:cs="Arial"/>
          <w:color w:val="000000"/>
        </w:rPr>
      </w:pPr>
    </w:p>
    <w:p w14:paraId="6730E72A" w14:textId="77777777" w:rsidR="00AF31D8" w:rsidRDefault="00C251BA">
      <w:pPr>
        <w:pStyle w:val="ac"/>
        <w:numPr>
          <w:ilvl w:val="0"/>
          <w:numId w:val="1"/>
        </w:numPr>
        <w:rPr>
          <w:sz w:val="24"/>
          <w:szCs w:val="24"/>
        </w:rPr>
      </w:pPr>
      <w:r>
        <w:rPr>
          <w:rFonts w:cs="Arial"/>
          <w:b/>
          <w:bCs/>
          <w:u w:val="single"/>
        </w:rPr>
        <w:t>Λάδι μηχανής πλήρες συνθετικό 15/40</w:t>
      </w:r>
      <w:r>
        <w:rPr>
          <w:rFonts w:cs="Arial"/>
          <w:b/>
          <w:bCs/>
          <w:u w:val="single"/>
          <w:lang w:val="en-US"/>
        </w:rPr>
        <w:t>w</w:t>
      </w:r>
    </w:p>
    <w:p w14:paraId="5A21259A" w14:textId="77777777" w:rsidR="00AF31D8" w:rsidRDefault="00C251BA">
      <w:pPr>
        <w:pStyle w:val="ac"/>
        <w:spacing w:line="240" w:lineRule="auto"/>
      </w:pPr>
      <w:proofErr w:type="spellStart"/>
      <w:r>
        <w:rPr>
          <w:rFonts w:cs="Arial"/>
        </w:rPr>
        <w:t>Πολύτυπο</w:t>
      </w:r>
      <w:proofErr w:type="spellEnd"/>
      <w:r>
        <w:rPr>
          <w:rFonts w:cs="Arial"/>
        </w:rPr>
        <w:t xml:space="preserve"> λάδι ρευστότητας 5/40 </w:t>
      </w:r>
      <w:r>
        <w:rPr>
          <w:rFonts w:cs="Arial"/>
          <w:lang w:val="en-US"/>
        </w:rPr>
        <w:t>SA</w:t>
      </w:r>
      <w:r>
        <w:rPr>
          <w:rFonts w:cs="Arial"/>
        </w:rPr>
        <w:t xml:space="preserve">Ε κατάλληλο για βενζινοκινητήρες </w:t>
      </w:r>
      <w:proofErr w:type="spellStart"/>
      <w:r>
        <w:rPr>
          <w:rFonts w:cs="Arial"/>
          <w:lang w:val="en-US"/>
        </w:rPr>
        <w:t>tyrbo</w:t>
      </w:r>
      <w:proofErr w:type="spellEnd"/>
      <w:r>
        <w:rPr>
          <w:rFonts w:cs="Arial"/>
        </w:rPr>
        <w:t xml:space="preserve">  ή </w:t>
      </w:r>
      <w:r>
        <w:rPr>
          <w:rFonts w:cs="Arial"/>
          <w:lang w:val="en-US"/>
        </w:rPr>
        <w:t>injection</w:t>
      </w:r>
      <w:r>
        <w:rPr>
          <w:rFonts w:cs="Arial"/>
        </w:rPr>
        <w:t xml:space="preserve">  και καταλυτικούς κατάλληλο για όλες τις εποχές το οποίο θα ικανοποιεί τις προδιαγραφές  </w:t>
      </w:r>
      <w:r>
        <w:rPr>
          <w:rFonts w:cs="Arial"/>
          <w:lang w:val="en-US"/>
        </w:rPr>
        <w:t>API</w:t>
      </w:r>
      <w:r>
        <w:rPr>
          <w:rFonts w:cs="Arial"/>
        </w:rPr>
        <w:t>/</w:t>
      </w:r>
      <w:r>
        <w:rPr>
          <w:rFonts w:cs="Arial"/>
          <w:lang w:val="en-US"/>
        </w:rPr>
        <w:t>SL</w:t>
      </w:r>
      <w:r>
        <w:rPr>
          <w:rFonts w:cs="Arial"/>
        </w:rPr>
        <w:t>/</w:t>
      </w:r>
      <w:r>
        <w:rPr>
          <w:rFonts w:cs="Arial"/>
          <w:lang w:val="en-US"/>
        </w:rPr>
        <w:t>CF</w:t>
      </w:r>
      <w:r>
        <w:rPr>
          <w:rFonts w:cs="Arial"/>
        </w:rPr>
        <w:t xml:space="preserve"> σε  συσκευασία δοχείου 18 </w:t>
      </w:r>
      <w:proofErr w:type="spellStart"/>
      <w:r>
        <w:rPr>
          <w:rFonts w:cs="Arial"/>
          <w:lang w:val="en-US"/>
        </w:rPr>
        <w:t>lt</w:t>
      </w:r>
      <w:proofErr w:type="spellEnd"/>
      <w:r>
        <w:rPr>
          <w:rFonts w:cs="Arial"/>
        </w:rPr>
        <w:t xml:space="preserve">  περίπου</w:t>
      </w:r>
      <w:r>
        <w:rPr>
          <w:rFonts w:cs="Arial"/>
        </w:rPr>
        <w:t>.</w:t>
      </w:r>
    </w:p>
    <w:p w14:paraId="44AC72A4" w14:textId="77777777" w:rsidR="00AF31D8" w:rsidRDefault="00AF31D8">
      <w:pPr>
        <w:pStyle w:val="ac"/>
        <w:spacing w:line="240" w:lineRule="auto"/>
        <w:rPr>
          <w:rFonts w:cs="Arial"/>
        </w:rPr>
      </w:pPr>
    </w:p>
    <w:p w14:paraId="26B6D46C" w14:textId="77777777" w:rsidR="00AF31D8" w:rsidRDefault="00C251BA">
      <w:pPr>
        <w:pStyle w:val="ac"/>
        <w:numPr>
          <w:ilvl w:val="0"/>
          <w:numId w:val="1"/>
        </w:numPr>
        <w:spacing w:line="240" w:lineRule="auto"/>
        <w:rPr>
          <w:sz w:val="24"/>
          <w:szCs w:val="24"/>
        </w:rPr>
      </w:pPr>
      <w:r>
        <w:rPr>
          <w:rFonts w:cs="Arial"/>
          <w:b/>
          <w:bCs/>
          <w:color w:val="000000"/>
          <w:u w:val="single"/>
        </w:rPr>
        <w:t>Ενισχυτικό πετρελαίου</w:t>
      </w:r>
    </w:p>
    <w:p w14:paraId="4EFFFAB7" w14:textId="77777777" w:rsidR="00AF31D8" w:rsidRDefault="00C251BA">
      <w:pPr>
        <w:pStyle w:val="ac"/>
        <w:spacing w:line="240" w:lineRule="auto"/>
      </w:pPr>
      <w:r>
        <w:rPr>
          <w:rFonts w:cs="Arial"/>
          <w:color w:val="000000"/>
        </w:rPr>
        <w:t xml:space="preserve">          </w:t>
      </w:r>
      <w:r>
        <w:rPr>
          <w:rFonts w:cs="Arial"/>
          <w:color w:val="000000"/>
        </w:rPr>
        <w:t xml:space="preserve">    Ενισχυτικό πετρελαίου κατάλληλο για όλους του κινητήρες </w:t>
      </w:r>
      <w:r>
        <w:rPr>
          <w:rFonts w:cs="Arial"/>
          <w:color w:val="000000"/>
          <w:lang w:val="en-US"/>
        </w:rPr>
        <w:t>diesel</w:t>
      </w:r>
      <w:r w:rsidRPr="007E115B">
        <w:rPr>
          <w:rFonts w:cs="Arial"/>
          <w:color w:val="000000"/>
        </w:rPr>
        <w:t>.</w:t>
      </w:r>
    </w:p>
    <w:p w14:paraId="4D422342" w14:textId="77777777" w:rsidR="00AF31D8" w:rsidRPr="007E115B" w:rsidRDefault="00AF31D8">
      <w:pPr>
        <w:pStyle w:val="ac"/>
        <w:spacing w:line="240" w:lineRule="auto"/>
        <w:rPr>
          <w:rFonts w:cs="Arial"/>
          <w:color w:val="000000"/>
        </w:rPr>
      </w:pPr>
    </w:p>
    <w:p w14:paraId="7D4F8093" w14:textId="77777777" w:rsidR="00AF31D8" w:rsidRPr="007E115B" w:rsidRDefault="00AF31D8">
      <w:pPr>
        <w:pStyle w:val="ac"/>
        <w:spacing w:line="240" w:lineRule="auto"/>
        <w:rPr>
          <w:rFonts w:cs="Arial"/>
          <w:color w:val="000000"/>
        </w:rPr>
      </w:pPr>
    </w:p>
    <w:p w14:paraId="6E04934A" w14:textId="77777777" w:rsidR="00AF31D8" w:rsidRDefault="00C251BA">
      <w:pPr>
        <w:spacing w:after="0" w:line="240" w:lineRule="auto"/>
        <w:rPr>
          <w:rFonts w:ascii="Calibri" w:hAnsi="Calibri"/>
        </w:rPr>
      </w:pPr>
      <w:r>
        <w:lastRenderedPageBreak/>
        <w:t xml:space="preserve">Σε περίπτωση που τα καύσιμα και λιπαντικά δεν πληρούν τις προδιαγραφές που έχουν τεθεί, ο Δήμος επιφυλάσσεται για κάθε νόμιμο δικαίωμα του απέναντι στον προμηθευτή, μηδέ της </w:t>
      </w:r>
      <w:r>
        <w:t>έκπτωσης αποκλεισμένης.</w:t>
      </w:r>
    </w:p>
    <w:p w14:paraId="409382E1" w14:textId="77777777" w:rsidR="00AF31D8" w:rsidRDefault="00C251BA">
      <w:pPr>
        <w:spacing w:after="0" w:line="240" w:lineRule="auto"/>
        <w:rPr>
          <w:rFonts w:ascii="Calibri" w:hAnsi="Calibri"/>
        </w:rPr>
      </w:pPr>
      <w:r>
        <w:t xml:space="preserve">Βλάβες σε οχήματα, που αποδεδειγμένα οφείλονται στη μη τήρηση των προδιαγραφών ποιότητας των καυσίμων και λιπαντικών, βαραίνουν τον υπαίτιο ανάδοχο με το κόστος της αποκατάστασης </w:t>
      </w:r>
      <w:r w:rsidRPr="007E115B">
        <w:rPr>
          <w:rFonts w:eastAsia="Calibri" w:cs="Arial"/>
          <w:color w:val="000000"/>
        </w:rPr>
        <w:t>τους.</w:t>
      </w:r>
    </w:p>
    <w:p w14:paraId="7610DB76" w14:textId="77777777" w:rsidR="00AF31D8" w:rsidRPr="007E115B" w:rsidRDefault="00AF31D8">
      <w:pPr>
        <w:spacing w:after="0" w:line="240" w:lineRule="auto"/>
        <w:rPr>
          <w:rFonts w:ascii="Calibri" w:eastAsia="Calibri" w:hAnsi="Calibri" w:cs="Arial"/>
          <w:color w:val="000000"/>
          <w:sz w:val="24"/>
          <w:szCs w:val="24"/>
        </w:rPr>
      </w:pPr>
    </w:p>
    <w:p w14:paraId="7FC02304" w14:textId="77777777" w:rsidR="00AF31D8" w:rsidRDefault="00C251BA">
      <w:pPr>
        <w:spacing w:after="0" w:line="240" w:lineRule="auto"/>
        <w:rPr>
          <w:rFonts w:ascii="Calibri" w:hAnsi="Calibri"/>
        </w:rPr>
      </w:pPr>
      <w:r>
        <w:rPr>
          <w:b/>
          <w:u w:val="single"/>
        </w:rPr>
        <w:t>ΑΡΘΡΟ 5</w:t>
      </w:r>
      <w:r>
        <w:rPr>
          <w:b/>
          <w:u w:val="single"/>
          <w:vertAlign w:val="superscript"/>
        </w:rPr>
        <w:t>ο</w:t>
      </w:r>
      <w:r>
        <w:rPr>
          <w:b/>
          <w:u w:val="single"/>
        </w:rPr>
        <w:t xml:space="preserve"> – Υπογραφή σύμβασης – Εγγυήσεις Συμμε</w:t>
      </w:r>
      <w:r>
        <w:rPr>
          <w:b/>
          <w:u w:val="single"/>
        </w:rPr>
        <w:t>τοχής &amp; καλής εκτέλεσης.</w:t>
      </w:r>
    </w:p>
    <w:p w14:paraId="090C590D" w14:textId="77777777" w:rsidR="00AF31D8" w:rsidRDefault="00C251BA">
      <w:pPr>
        <w:spacing w:after="0" w:line="240" w:lineRule="auto"/>
        <w:rPr>
          <w:rFonts w:ascii="Calibri" w:hAnsi="Calibri"/>
        </w:rPr>
      </w:pPr>
      <w:r>
        <w:t>Εγγύηση συμμετοχής στο διαγωνισμό σε χρηματικό ποσό αριθμητικώς και ολογράφως σε ευρώ που ανέρχεται στο 1% επί του ενδεικτικού προϋπολογισμού της ομάδας/ ομάδων για τις οποίες υποβάλει την προσφορά του άνευ Φ.Π.Α.</w:t>
      </w:r>
    </w:p>
    <w:p w14:paraId="39C1004B" w14:textId="77777777" w:rsidR="00AF31D8" w:rsidRDefault="00C251BA">
      <w:pPr>
        <w:spacing w:after="0" w:line="240" w:lineRule="auto"/>
        <w:rPr>
          <w:rFonts w:ascii="Calibri" w:hAnsi="Calibri"/>
        </w:rPr>
      </w:pPr>
      <w:r>
        <w:t>Ο ανάδοχος της πρ</w:t>
      </w:r>
      <w:r>
        <w:t>ομήθειας, μετά την κατά νόμο έγκριση του αποτελέσματος και την κοινοποίηση της σχετικής πρόσκλησης της αναθέτουσας αρχής , θέτοντας του προθεσμία που δεν μπορεί να υπερβαίνει τις δέκα (10) ημέρες ,υποχρεούται να προσέλθει στο Δημοτικό κατάστημα για υπογραφ</w:t>
      </w:r>
      <w:r>
        <w:t>ή σύμβασης, καταθέτοντας την προβλεπόμενη εγγυητική καλής εκτέλεσης.</w:t>
      </w:r>
    </w:p>
    <w:p w14:paraId="3C351C68" w14:textId="77777777" w:rsidR="00AF31D8" w:rsidRDefault="00C251BA">
      <w:pPr>
        <w:spacing w:after="0" w:line="240" w:lineRule="auto"/>
        <w:rPr>
          <w:rFonts w:ascii="Calibri" w:hAnsi="Calibri"/>
        </w:rPr>
      </w:pPr>
      <w:r>
        <w:t>α) Η εγγύηση καλής εκτέλεσης εκδίδεται από πιστωτικά ιδρύματα που λειτουργούν νόμιμα στα κράτη - μέλη της Ένωσης ή του Ευρωπαϊκού Οικονομικού Χώρου ή στα κράτη-μέρη της Συμφωνίας περί Δημ</w:t>
      </w:r>
      <w:r>
        <w:t xml:space="preserve">οσίων Συμβάσεων, η οποία κυρώθηκε με το Ν. 2513/1997 και έχουν, σύμφωνα με τις ισχύουσες διατάξεις, το δικαίωμα αυτό. </w:t>
      </w:r>
    </w:p>
    <w:p w14:paraId="5C8F8F7B" w14:textId="77777777" w:rsidR="00AF31D8" w:rsidRDefault="00C251BA">
      <w:pPr>
        <w:spacing w:after="0" w:line="240" w:lineRule="auto"/>
        <w:rPr>
          <w:rFonts w:ascii="Calibri" w:hAnsi="Calibri"/>
        </w:rPr>
      </w:pPr>
      <w:r>
        <w:t xml:space="preserve">β) Η εγγύηση καλής εκτέλεσης ορίζεται σε ποσοστό </w:t>
      </w:r>
      <w:r w:rsidRPr="007E115B">
        <w:t xml:space="preserve">τέσσερα </w:t>
      </w:r>
      <w:r>
        <w:t>τοις εκατό (</w:t>
      </w:r>
      <w:r w:rsidRPr="007E115B">
        <w:t>4</w:t>
      </w:r>
      <w:r>
        <w:t xml:space="preserve">%) επί της </w:t>
      </w:r>
      <w:proofErr w:type="spellStart"/>
      <w:r w:rsidRPr="007E115B">
        <w:t>προϋπολογιζόμενης</w:t>
      </w:r>
      <w:proofErr w:type="spellEnd"/>
      <w:r>
        <w:t xml:space="preserve"> αξίας της </w:t>
      </w:r>
      <w:r w:rsidRPr="007E115B">
        <w:t>ομάδας / ομάδων για τις οποί</w:t>
      </w:r>
      <w:r w:rsidRPr="007E115B">
        <w:t>ες υπέβαλλε προσφορά</w:t>
      </w:r>
      <w:r>
        <w:t>, εκτός Φ.Π.Α. και κατατίθεται πριν ή κατά την υπογραφή της σύμβασης.</w:t>
      </w:r>
    </w:p>
    <w:p w14:paraId="0A804963" w14:textId="77777777" w:rsidR="00AF31D8" w:rsidRDefault="00C251BA">
      <w:pPr>
        <w:spacing w:after="0" w:line="240" w:lineRule="auto"/>
        <w:rPr>
          <w:rFonts w:ascii="Calibri" w:hAnsi="Calibri"/>
        </w:rPr>
      </w:pPr>
      <w:r>
        <w:t>γ) Η εγγύηση καλής εκτέλεσης καταπίπτει στην περίπτωση παράβασης των όρων της σύμβασης, όπως αυτή ειδικότερα ορίζει.</w:t>
      </w:r>
    </w:p>
    <w:p w14:paraId="768C1D6C" w14:textId="77777777" w:rsidR="00AF31D8" w:rsidRDefault="00C251BA">
      <w:pPr>
        <w:spacing w:after="0" w:line="240" w:lineRule="auto"/>
        <w:rPr>
          <w:rFonts w:ascii="Calibri" w:hAnsi="Calibri"/>
        </w:rPr>
      </w:pPr>
      <w:r>
        <w:t>δ) Η εγγυητική καλής εκτέλεσης επιστρέφεται στο σ</w:t>
      </w:r>
      <w:r>
        <w:t xml:space="preserve">ύνολό της μετά την οριστική ποσοτική και ποιοτική παραλαβή των αντικειμένων της σύμβασης και ύστερα από την εκκαθάριση των τυχόν απαιτήσεων από τους δύο συμβαλλόμενους. Εάν στο πρωτόκολλο παραλαβής αναφέρονται παρατηρήσεις ή υπάρχει εκπρόθεσμη παράδοση, η </w:t>
      </w:r>
      <w:r>
        <w:t>παραπάνω σταδιακή αποδέσμευση γίνεται μετά την αντιμετώπιση κατά τα προβλεπόμενα, των παρατηρήσεων και</w:t>
      </w:r>
    </w:p>
    <w:p w14:paraId="7851BCDB" w14:textId="77777777" w:rsidR="00AF31D8" w:rsidRPr="007E115B" w:rsidRDefault="00C251BA">
      <w:pPr>
        <w:spacing w:after="0" w:line="240" w:lineRule="auto"/>
        <w:rPr>
          <w:rFonts w:ascii="Calibri" w:eastAsia="Calibri" w:hAnsi="Calibri" w:cs="Arial"/>
          <w:color w:val="000000"/>
          <w:sz w:val="24"/>
          <w:szCs w:val="24"/>
        </w:rPr>
      </w:pPr>
      <w:r>
        <w:t>του εκπροθέσμου.</w:t>
      </w:r>
    </w:p>
    <w:p w14:paraId="72C70AE0" w14:textId="77777777" w:rsidR="00AF31D8" w:rsidRDefault="00AF31D8">
      <w:pPr>
        <w:spacing w:after="0" w:line="240" w:lineRule="auto"/>
        <w:rPr>
          <w:rFonts w:ascii="Calibri" w:hAnsi="Calibri"/>
        </w:rPr>
      </w:pPr>
    </w:p>
    <w:p w14:paraId="58F9342D" w14:textId="77777777" w:rsidR="00AF31D8" w:rsidRDefault="00C251BA">
      <w:pPr>
        <w:spacing w:after="240" w:line="240" w:lineRule="atLeast"/>
        <w:contextualSpacing/>
      </w:pPr>
      <w:r>
        <w:rPr>
          <w:b/>
          <w:u w:val="single"/>
        </w:rPr>
        <w:t xml:space="preserve">ΑΡΘΡΟ </w:t>
      </w:r>
      <w:r w:rsidRPr="007E115B">
        <w:rPr>
          <w:b/>
          <w:u w:val="single"/>
        </w:rPr>
        <w:t>6</w:t>
      </w:r>
      <w:r>
        <w:rPr>
          <w:b/>
          <w:u w:val="single"/>
          <w:vertAlign w:val="superscript"/>
        </w:rPr>
        <w:t>ο</w:t>
      </w:r>
      <w:r>
        <w:rPr>
          <w:b/>
          <w:u w:val="single"/>
        </w:rPr>
        <w:t xml:space="preserve"> – Π</w:t>
      </w:r>
      <w:r w:rsidRPr="007E115B">
        <w:rPr>
          <w:b/>
          <w:u w:val="single"/>
        </w:rPr>
        <w:t>ροσφορές</w:t>
      </w:r>
    </w:p>
    <w:p w14:paraId="6B53857A" w14:textId="77777777" w:rsidR="00AF31D8" w:rsidRDefault="00C251BA">
      <w:pPr>
        <w:spacing w:after="0"/>
        <w:rPr>
          <w:rFonts w:ascii="Calibri" w:hAnsi="Calibri"/>
        </w:rPr>
      </w:pPr>
      <w:r>
        <w:rPr>
          <w:rFonts w:cs="Arial"/>
          <w:color w:val="000000"/>
        </w:rPr>
        <w:t xml:space="preserve">Κάθε διαγωνιζόμενος μπορεί να συμμετάσχει στο διαγωνισμό υποβάλλοντας προσφορά  </w:t>
      </w:r>
      <w:r w:rsidRPr="007E115B">
        <w:rPr>
          <w:rFonts w:cs="Arial"/>
          <w:color w:val="000000"/>
        </w:rPr>
        <w:t xml:space="preserve">σε όλες, </w:t>
      </w:r>
      <w:r>
        <w:rPr>
          <w:rFonts w:cs="Arial"/>
          <w:color w:val="000000"/>
        </w:rPr>
        <w:t>σε μία ή περισσότερες ομάδες (ΟΜΑΔΑ Α – ΟΜΑΔΑ Β – ΟΜΑΔΑ Γ) των προς προμήθεια ειδών του προϋπολογισμού, όμως υποχρεούται να προμηθεύσει όλη ανεξαιρέτως την ποσότητα κά</w:t>
      </w:r>
      <w:r>
        <w:rPr>
          <w:rFonts w:cs="Arial"/>
          <w:color w:val="000000"/>
        </w:rPr>
        <w:t>θε ομάδας του προϋπολογισμού.</w:t>
      </w:r>
    </w:p>
    <w:p w14:paraId="7E347F12" w14:textId="77777777" w:rsidR="00AF31D8" w:rsidRDefault="00AF31D8">
      <w:pPr>
        <w:pStyle w:val="a3"/>
        <w:rPr>
          <w:rFonts w:asciiTheme="minorHAnsi" w:hAnsiTheme="minorHAnsi" w:cs="Arial"/>
          <w:bCs/>
          <w:sz w:val="22"/>
          <w:szCs w:val="22"/>
        </w:rPr>
      </w:pPr>
    </w:p>
    <w:p w14:paraId="3EFBC927" w14:textId="77777777" w:rsidR="00AF31D8" w:rsidRDefault="00C251BA">
      <w:pPr>
        <w:spacing w:after="0" w:line="240" w:lineRule="auto"/>
        <w:ind w:firstLine="720"/>
        <w:jc w:val="both"/>
        <w:rPr>
          <w:rFonts w:ascii="Calibri" w:hAnsi="Calibri"/>
        </w:rPr>
      </w:pPr>
      <w:bookmarkStart w:id="2" w:name="_Hlk83115425"/>
      <w:r>
        <w:rPr>
          <w:rFonts w:cs="Arial"/>
          <w:color w:val="000000"/>
        </w:rPr>
        <w:t xml:space="preserve">Ειδικά για την προμήθεια της </w:t>
      </w:r>
      <w:r>
        <w:rPr>
          <w:rFonts w:cs="Arial"/>
          <w:b/>
          <w:bCs/>
          <w:color w:val="000000"/>
        </w:rPr>
        <w:t>ΟΜΑΔΑΣ Α (Βενζίνη Αμόλυβδη 95&amp;100 οκτανίων), της ΟΜΑΔΑΣ Β (Πετρέλαιο Κίνησης) και της ΟΜΑΔΑΣ Γ  (Πετρέλαιο Θέρμανσης)</w:t>
      </w:r>
      <w:r>
        <w:rPr>
          <w:rFonts w:cs="Arial"/>
          <w:color w:val="000000"/>
        </w:rPr>
        <w:t xml:space="preserve"> κριτήριο κατακύρωσης αποτελεί </w:t>
      </w:r>
      <w:r>
        <w:rPr>
          <w:rFonts w:cs="Arial"/>
          <w:b/>
          <w:bCs/>
          <w:color w:val="000000"/>
        </w:rPr>
        <w:t xml:space="preserve">η πλέον συμφέρουσα από οικονομική άποψη </w:t>
      </w:r>
      <w:r>
        <w:rPr>
          <w:rFonts w:cs="Arial"/>
          <w:b/>
          <w:bCs/>
          <w:color w:val="000000"/>
        </w:rPr>
        <w:t>προσφορά βάσει του μεγαλύτερου ποσοστού έκπτωσης επί τοις εκατό(%</w:t>
      </w:r>
      <w:r>
        <w:rPr>
          <w:rFonts w:cs="Arial"/>
          <w:color w:val="000000"/>
        </w:rPr>
        <w:t>) προ ΦΠΑ επί της εκάστοτε διαμορφούμενης, μέσης λιανικής τιμής πώλησης του είδους σύμφωνα με το δελτίο επισκόπησης τιμών καυσίμων του Παρατηρητηρίου Τιμών Υγρών Καυσίμων του Υπουργείου Ανάπτ</w:t>
      </w:r>
      <w:r>
        <w:rPr>
          <w:rFonts w:cs="Arial"/>
          <w:color w:val="000000"/>
        </w:rPr>
        <w:t>υξης &amp; Επενδύσεων (ΓΕΝΙΚΉ Γραμματεία Εμπορίου &amp; Προστασίας Καταναλωτή Γενική Δ/</w:t>
      </w:r>
      <w:proofErr w:type="spellStart"/>
      <w:r>
        <w:rPr>
          <w:rFonts w:cs="Arial"/>
          <w:color w:val="000000"/>
        </w:rPr>
        <w:t>νση</w:t>
      </w:r>
      <w:proofErr w:type="spellEnd"/>
      <w:r>
        <w:rPr>
          <w:rFonts w:cs="Arial"/>
          <w:color w:val="000000"/>
        </w:rPr>
        <w:t xml:space="preserve"> Αγοράς – Δ/</w:t>
      </w:r>
      <w:proofErr w:type="spellStart"/>
      <w:r>
        <w:rPr>
          <w:rFonts w:cs="Arial"/>
          <w:color w:val="000000"/>
        </w:rPr>
        <w:t>νση</w:t>
      </w:r>
      <w:proofErr w:type="spellEnd"/>
      <w:r>
        <w:rPr>
          <w:rFonts w:cs="Arial"/>
          <w:color w:val="000000"/>
        </w:rPr>
        <w:t xml:space="preserve"> Ελέγχων &amp; Παρατηρητηρίων – Τμήμα Παρατηρητηρίων Τιμών) για το Νομό Αττικής, κατά την ημέρα παράδοσης αυτού. </w:t>
      </w:r>
      <w:r>
        <w:rPr>
          <w:rFonts w:cs="Arial"/>
          <w:b/>
          <w:bCs/>
          <w:color w:val="000000"/>
        </w:rPr>
        <w:t>Το ανωτέρω ποσοστό έκπτωσης μπορεί να είναι και αρ</w:t>
      </w:r>
      <w:r>
        <w:rPr>
          <w:rFonts w:cs="Arial"/>
          <w:b/>
          <w:bCs/>
          <w:color w:val="000000"/>
        </w:rPr>
        <w:t>νητικό, χωρίς να υπερβαίνει το 5%</w:t>
      </w:r>
      <w:r>
        <w:rPr>
          <w:rFonts w:cs="Arial"/>
          <w:color w:val="000000"/>
        </w:rPr>
        <w:t>.</w:t>
      </w:r>
    </w:p>
    <w:bookmarkEnd w:id="2"/>
    <w:p w14:paraId="5C60C17F" w14:textId="77777777" w:rsidR="00AF31D8" w:rsidRDefault="00AF31D8">
      <w:pPr>
        <w:spacing w:after="0" w:line="240" w:lineRule="auto"/>
        <w:ind w:firstLine="720"/>
        <w:jc w:val="both"/>
        <w:rPr>
          <w:rFonts w:cs="Arial"/>
          <w:color w:val="000000"/>
        </w:rPr>
      </w:pPr>
    </w:p>
    <w:p w14:paraId="06EC074C" w14:textId="77777777" w:rsidR="00AF31D8" w:rsidRDefault="00C251BA">
      <w:pPr>
        <w:spacing w:after="0" w:line="240" w:lineRule="auto"/>
        <w:ind w:firstLine="720"/>
        <w:jc w:val="both"/>
        <w:rPr>
          <w:rFonts w:ascii="Calibri" w:hAnsi="Calibri" w:cs="Calibri"/>
          <w:bCs/>
          <w:color w:val="000000"/>
        </w:rPr>
      </w:pPr>
      <w:r>
        <w:rPr>
          <w:rFonts w:cs="Calibri"/>
          <w:bCs/>
          <w:color w:val="000000"/>
        </w:rPr>
        <w:t xml:space="preserve">Στο ανωτέρω κόστος ο ανάδοχος που θα προκύψει θα πρέπει να συμπεριλάβει όλα τα έξοδα που μπορεί να απαιτηθούν για την ορθή εκτέλεση και την έγκυρη παράδοση των ανωτέρω αγαθών στον Δήμο, συμπεριλαμβανομένου και των τυχόν </w:t>
      </w:r>
      <w:r>
        <w:rPr>
          <w:rFonts w:cs="Calibri"/>
          <w:bCs/>
          <w:color w:val="000000"/>
        </w:rPr>
        <w:t>εξόδων αλληλογραφίας, μεταφοράς αγαθών, ασφάλισης, αμοιβής, μετακίνησης, διαμονής και σίτισης του προσωπικού ή/και των συνεργατών που θα απασχολήσει κ.α.</w:t>
      </w:r>
    </w:p>
    <w:p w14:paraId="27E0A024" w14:textId="77777777" w:rsidR="00AF31D8" w:rsidRDefault="00AF31D8">
      <w:pPr>
        <w:spacing w:after="0" w:line="240" w:lineRule="auto"/>
        <w:ind w:firstLine="720"/>
        <w:jc w:val="both"/>
        <w:rPr>
          <w:rFonts w:ascii="Calibri" w:hAnsi="Calibri" w:cs="Calibri"/>
          <w:bCs/>
          <w:color w:val="000000"/>
        </w:rPr>
      </w:pPr>
    </w:p>
    <w:p w14:paraId="6F6C3B06" w14:textId="77777777" w:rsidR="00AF31D8" w:rsidRDefault="00AF31D8">
      <w:pPr>
        <w:spacing w:after="0" w:line="240" w:lineRule="auto"/>
        <w:ind w:firstLine="720"/>
        <w:jc w:val="both"/>
        <w:rPr>
          <w:rFonts w:eastAsia="Calibri" w:cs="Arial"/>
          <w:color w:val="000000"/>
        </w:rPr>
      </w:pPr>
    </w:p>
    <w:p w14:paraId="26214CFE" w14:textId="77777777" w:rsidR="00AF31D8" w:rsidRDefault="00AF31D8">
      <w:pPr>
        <w:spacing w:after="0" w:line="240" w:lineRule="auto"/>
        <w:ind w:firstLine="720"/>
        <w:jc w:val="both"/>
        <w:rPr>
          <w:rFonts w:eastAsia="Calibri" w:cs="Arial"/>
          <w:color w:val="000000"/>
        </w:rPr>
      </w:pPr>
    </w:p>
    <w:p w14:paraId="669370D5" w14:textId="77777777" w:rsidR="00AF31D8" w:rsidRDefault="00AF31D8">
      <w:pPr>
        <w:spacing w:after="0" w:line="240" w:lineRule="auto"/>
        <w:ind w:firstLine="720"/>
        <w:jc w:val="both"/>
        <w:rPr>
          <w:rFonts w:eastAsia="Calibri" w:cs="Arial"/>
          <w:color w:val="000000"/>
        </w:rPr>
      </w:pPr>
    </w:p>
    <w:p w14:paraId="415C7CF0" w14:textId="77777777" w:rsidR="00AF31D8" w:rsidRDefault="00AF31D8">
      <w:pPr>
        <w:spacing w:after="0" w:line="240" w:lineRule="auto"/>
        <w:ind w:firstLine="720"/>
        <w:jc w:val="both"/>
        <w:rPr>
          <w:rFonts w:eastAsia="Calibri" w:cs="Arial"/>
          <w:color w:val="000000"/>
        </w:rPr>
      </w:pPr>
    </w:p>
    <w:p w14:paraId="1431C9B3" w14:textId="77777777" w:rsidR="00AF31D8" w:rsidRDefault="00AF31D8">
      <w:pPr>
        <w:spacing w:after="0" w:line="240" w:lineRule="auto"/>
        <w:ind w:firstLine="720"/>
        <w:jc w:val="both"/>
        <w:rPr>
          <w:rFonts w:eastAsia="Calibri" w:cs="Arial"/>
          <w:color w:val="000000"/>
        </w:rPr>
      </w:pPr>
    </w:p>
    <w:p w14:paraId="55138894" w14:textId="77777777" w:rsidR="00AF31D8" w:rsidRDefault="00AF31D8">
      <w:pPr>
        <w:spacing w:after="0" w:line="240" w:lineRule="auto"/>
        <w:ind w:firstLine="720"/>
        <w:jc w:val="both"/>
        <w:rPr>
          <w:rFonts w:eastAsia="Calibri" w:cs="Arial"/>
          <w:color w:val="000000"/>
        </w:rPr>
      </w:pPr>
    </w:p>
    <w:p w14:paraId="696B8A94" w14:textId="77777777" w:rsidR="00AF31D8" w:rsidRDefault="00AF31D8">
      <w:pPr>
        <w:spacing w:after="0" w:line="240" w:lineRule="auto"/>
        <w:ind w:firstLine="720"/>
        <w:jc w:val="both"/>
        <w:rPr>
          <w:rFonts w:eastAsia="Calibri" w:cs="Arial"/>
          <w:color w:val="000000"/>
        </w:rPr>
      </w:pPr>
    </w:p>
    <w:p w14:paraId="5DB0306C" w14:textId="77777777" w:rsidR="00AF31D8" w:rsidRDefault="00AF31D8">
      <w:pPr>
        <w:spacing w:after="0" w:line="240" w:lineRule="auto"/>
        <w:ind w:firstLine="720"/>
        <w:jc w:val="both"/>
        <w:rPr>
          <w:rFonts w:eastAsia="Calibri" w:cs="Arial"/>
          <w:color w:val="000000"/>
        </w:rPr>
      </w:pPr>
    </w:p>
    <w:p w14:paraId="4B3E8536" w14:textId="77777777" w:rsidR="00AF31D8" w:rsidRDefault="00AF31D8">
      <w:pPr>
        <w:spacing w:after="0" w:line="240" w:lineRule="auto"/>
        <w:ind w:firstLine="720"/>
        <w:jc w:val="both"/>
        <w:rPr>
          <w:rFonts w:eastAsia="Calibri" w:cs="Arial"/>
          <w:color w:val="000000"/>
        </w:rPr>
      </w:pPr>
    </w:p>
    <w:p w14:paraId="38894AA0" w14:textId="77777777" w:rsidR="00AF31D8" w:rsidRDefault="00AF31D8">
      <w:pPr>
        <w:spacing w:after="0" w:line="240" w:lineRule="auto"/>
        <w:ind w:firstLine="720"/>
        <w:jc w:val="both"/>
        <w:rPr>
          <w:rFonts w:eastAsia="Calibri" w:cs="Arial"/>
          <w:color w:val="000000"/>
        </w:rPr>
      </w:pPr>
    </w:p>
    <w:p w14:paraId="0600A615" w14:textId="77777777" w:rsidR="00AF31D8" w:rsidRDefault="00AF31D8">
      <w:pPr>
        <w:spacing w:after="0" w:line="240" w:lineRule="auto"/>
        <w:ind w:firstLine="720"/>
        <w:jc w:val="both"/>
        <w:rPr>
          <w:rFonts w:eastAsia="Calibri" w:cs="Arial"/>
          <w:color w:val="000000"/>
        </w:rPr>
      </w:pPr>
    </w:p>
    <w:p w14:paraId="61F031D1" w14:textId="77777777" w:rsidR="00AF31D8" w:rsidRDefault="00C251BA">
      <w:pPr>
        <w:spacing w:after="0" w:line="240" w:lineRule="auto"/>
        <w:ind w:firstLine="720"/>
        <w:jc w:val="both"/>
        <w:rPr>
          <w:rFonts w:ascii="Calibri" w:hAnsi="Calibri"/>
        </w:rPr>
      </w:pPr>
      <w:r>
        <w:rPr>
          <w:rFonts w:eastAsia="Calibri" w:cs="Arial"/>
          <w:color w:val="000000"/>
        </w:rPr>
        <w:lastRenderedPageBreak/>
        <w:t>Για την προμήθεια της</w:t>
      </w:r>
      <w:r>
        <w:rPr>
          <w:rFonts w:eastAsia="Calibri" w:cs="Arial"/>
          <w:b/>
          <w:bCs/>
          <w:color w:val="000000"/>
        </w:rPr>
        <w:t xml:space="preserve"> ΟΜΑΔΑΣ Δ </w:t>
      </w:r>
      <w:r>
        <w:rPr>
          <w:rFonts w:eastAsia="Calibri" w:cs="Arial"/>
          <w:b/>
          <w:bCs/>
          <w:color w:val="000000"/>
        </w:rPr>
        <w:t>(ΛΙΠΑΝΤΙΚΑ ΚΑΙ ΛΟΙΠΑ ΕΙΔΗ ΣΥΝΤΗΡΗΣΗΣ ΟΧΗΜΑΤΩΝ)</w:t>
      </w:r>
      <w:r>
        <w:rPr>
          <w:rFonts w:eastAsia="Calibri" w:cs="Arial"/>
          <w:color w:val="000000"/>
        </w:rPr>
        <w:t xml:space="preserve">  κριτήριο κα</w:t>
      </w:r>
      <w:r>
        <w:rPr>
          <w:rFonts w:eastAsia="Calibri" w:cs="Arial"/>
          <w:color w:val="000000"/>
        </w:rPr>
        <w:t xml:space="preserve">τακύρωσης αποτελεί η </w:t>
      </w:r>
      <w:r>
        <w:rPr>
          <w:rFonts w:eastAsia="Calibri" w:cs="Arial"/>
          <w:b/>
          <w:bCs/>
          <w:color w:val="000000"/>
        </w:rPr>
        <w:t>πλ</w:t>
      </w:r>
      <w:r>
        <w:rPr>
          <w:rFonts w:eastAsia="Calibri" w:cs="Arial"/>
          <w:b/>
          <w:color w:val="000000"/>
        </w:rPr>
        <w:t>έον συμφέρουσα, από οικονομική άποψη, προσφορά βάση τιμής σε ευρώ χωρίς ΦΠΑ.</w:t>
      </w:r>
      <w:r>
        <w:rPr>
          <w:rFonts w:eastAsia="Calibri" w:cs="Arial"/>
          <w:color w:val="000000"/>
        </w:rPr>
        <w:t xml:space="preserve"> </w:t>
      </w:r>
    </w:p>
    <w:p w14:paraId="56B415FC" w14:textId="77777777" w:rsidR="00AF31D8" w:rsidRDefault="00C251BA">
      <w:pPr>
        <w:spacing w:after="0" w:line="240" w:lineRule="auto"/>
        <w:ind w:firstLine="720"/>
        <w:jc w:val="both"/>
        <w:rPr>
          <w:rFonts w:ascii="Calibri" w:hAnsi="Calibri"/>
        </w:rPr>
      </w:pPr>
      <w:r>
        <w:rPr>
          <w:rFonts w:eastAsia="Calibri" w:cs="Arial"/>
          <w:color w:val="000000"/>
        </w:rPr>
        <w:t xml:space="preserve">Η τιμή των προαναφερόμενων </w:t>
      </w:r>
      <w:r>
        <w:rPr>
          <w:rFonts w:cs="Arial"/>
          <w:b/>
          <w:color w:val="000000"/>
        </w:rPr>
        <w:t>λιπαντικών και λοιπών ειδών συντήρησης εκτός των καυσίμων</w:t>
      </w:r>
      <w:r>
        <w:rPr>
          <w:rFonts w:eastAsia="Calibri" w:cs="Arial"/>
          <w:color w:val="000000"/>
        </w:rPr>
        <w:t xml:space="preserve"> δεν θα μεταβληθεί μέ</w:t>
      </w:r>
      <w:r>
        <w:rPr>
          <w:rFonts w:cs="Arial"/>
          <w:color w:val="000000"/>
        </w:rPr>
        <w:t>χρι την ολοκλήρωση της σύμβασης.</w:t>
      </w:r>
    </w:p>
    <w:p w14:paraId="55BC5670" w14:textId="77777777" w:rsidR="00AF31D8" w:rsidRDefault="00AF31D8">
      <w:pPr>
        <w:spacing w:after="0" w:line="240" w:lineRule="auto"/>
        <w:ind w:firstLine="720"/>
        <w:jc w:val="both"/>
        <w:rPr>
          <w:rFonts w:cs="Arial"/>
          <w:color w:val="000000"/>
        </w:rPr>
      </w:pPr>
    </w:p>
    <w:p w14:paraId="354CE420" w14:textId="77777777" w:rsidR="00AF31D8" w:rsidRDefault="00C251BA">
      <w:pPr>
        <w:spacing w:after="0" w:line="240" w:lineRule="auto"/>
        <w:ind w:firstLine="720"/>
        <w:jc w:val="both"/>
        <w:rPr>
          <w:rFonts w:ascii="Calibri" w:hAnsi="Calibri" w:cs="Calibri"/>
          <w:bCs/>
        </w:rPr>
      </w:pPr>
      <w:r>
        <w:rPr>
          <w:rFonts w:cs="Arial"/>
          <w:color w:val="000000"/>
        </w:rPr>
        <w:t xml:space="preserve">Στο </w:t>
      </w:r>
      <w:r>
        <w:rPr>
          <w:rFonts w:cs="Arial"/>
          <w:color w:val="000000"/>
        </w:rPr>
        <w:t xml:space="preserve">ανωτέρω κόστος ο ανάδοχος που θα προκύψει θα πρέπει να συμπεριλάβει όλα τα έξοδα που μπορεί να απαιτηθούν για την ορθή εκτέλεση και την έγκυρη παράδοση των ανωτέρω αγαθών στον Δήμο, συμπεριλαμβανομένου και των τυχόν εξόδων αλληλογραφίας, μεταφοράς αγαθών, </w:t>
      </w:r>
      <w:r>
        <w:rPr>
          <w:rFonts w:cs="Arial"/>
          <w:color w:val="000000"/>
        </w:rPr>
        <w:t>ασφάλισης, αμοιβής, μετακίνησης, διαμονής και σίτισης του προσωπικού ή/και των συνεργατών που θα απασχολήσει κ.α.</w:t>
      </w:r>
    </w:p>
    <w:p w14:paraId="61D86681" w14:textId="77777777" w:rsidR="00AF31D8" w:rsidRDefault="00AF31D8">
      <w:pPr>
        <w:spacing w:after="0" w:line="240" w:lineRule="auto"/>
        <w:ind w:firstLine="720"/>
        <w:jc w:val="both"/>
        <w:rPr>
          <w:rFonts w:ascii="Calibri" w:hAnsi="Calibri" w:cs="Arial"/>
          <w:color w:val="000000"/>
        </w:rPr>
      </w:pPr>
    </w:p>
    <w:p w14:paraId="45E15C9F" w14:textId="77777777" w:rsidR="00AF31D8" w:rsidRDefault="00C251BA">
      <w:pPr>
        <w:spacing w:after="0" w:line="240" w:lineRule="auto"/>
        <w:jc w:val="both"/>
        <w:rPr>
          <w:rFonts w:ascii="Calibri" w:hAnsi="Calibri"/>
        </w:rPr>
      </w:pPr>
      <w:r>
        <w:rPr>
          <w:rFonts w:cs="Arial"/>
          <w:color w:val="000000"/>
        </w:rPr>
        <w:t xml:space="preserve">Ειδικά η προμήθεια της </w:t>
      </w:r>
      <w:r>
        <w:rPr>
          <w:rFonts w:cs="Arial"/>
          <w:b/>
          <w:bCs/>
          <w:color w:val="000000"/>
        </w:rPr>
        <w:t>ΟΜΑΔΑΣ Δ (ΛΙΠΑΝΤΙΚΑ ΚΑΙ ΛΟΙΠΑ ΕΙΔΗ ΣΥΝΤΗΡΗΣΗΣ ΟΧΗΜΑΤΩΝ)</w:t>
      </w:r>
      <w:r>
        <w:rPr>
          <w:rFonts w:cs="Arial"/>
          <w:color w:val="000000"/>
        </w:rPr>
        <w:t xml:space="preserve"> συνολικού προϋπολογισμού</w:t>
      </w:r>
      <w:r>
        <w:rPr>
          <w:rFonts w:cs="Arial"/>
          <w:b/>
          <w:bCs/>
          <w:color w:val="000000"/>
        </w:rPr>
        <w:t xml:space="preserve"> 8.189,77€ </w:t>
      </w:r>
      <w:r>
        <w:rPr>
          <w:rFonts w:cs="Arial"/>
          <w:color w:val="000000"/>
        </w:rPr>
        <w:t xml:space="preserve">με ΦΠΑ, θα πραγματοποιηθεί </w:t>
      </w:r>
      <w:r>
        <w:rPr>
          <w:rFonts w:cs="Arial"/>
          <w:b/>
          <w:bCs/>
          <w:color w:val="000000"/>
          <w:u w:val="single"/>
        </w:rPr>
        <w:t xml:space="preserve">μετά από πρόσκληση υποβολής προσφοράς με τη διαδικασία της απευθείας ανάθεσης </w:t>
      </w:r>
      <w:r>
        <w:rPr>
          <w:rFonts w:cs="Arial"/>
          <w:color w:val="000000"/>
        </w:rPr>
        <w:t>σύμφωνα με την παρ. 10 άρθρου 6 του Ν. 4412/2016 με κριτήριο κατακύρωσης την πλέον συμφέρουσα από οικονομικής άποψη προσφορά αποκλειστικά βάση τιμής. (</w:t>
      </w:r>
      <w:r>
        <w:rPr>
          <w:rFonts w:cs="Arial"/>
          <w:color w:val="000000"/>
        </w:rPr>
        <w:t>χαμηλότερη τιμή)</w:t>
      </w:r>
    </w:p>
    <w:p w14:paraId="71AB1FF8" w14:textId="77777777" w:rsidR="00AF31D8" w:rsidRDefault="00AF31D8">
      <w:pPr>
        <w:spacing w:after="0" w:line="240" w:lineRule="auto"/>
        <w:ind w:firstLine="720"/>
        <w:jc w:val="both"/>
        <w:rPr>
          <w:rFonts w:ascii="Calibri" w:hAnsi="Calibri" w:cs="Arial"/>
          <w:b/>
          <w:bCs/>
          <w:color w:val="000000"/>
          <w:u w:val="single"/>
        </w:rPr>
      </w:pPr>
    </w:p>
    <w:p w14:paraId="4CF64FA0" w14:textId="77777777" w:rsidR="00AF31D8" w:rsidRDefault="00AF31D8">
      <w:pPr>
        <w:spacing w:after="0" w:line="240" w:lineRule="auto"/>
        <w:ind w:firstLine="720"/>
        <w:jc w:val="both"/>
        <w:rPr>
          <w:rFonts w:ascii="Calibri" w:hAnsi="Calibri"/>
        </w:rPr>
      </w:pPr>
    </w:p>
    <w:p w14:paraId="20598192" w14:textId="77777777" w:rsidR="00AF31D8" w:rsidRDefault="00C251BA">
      <w:pPr>
        <w:spacing w:after="0" w:line="240" w:lineRule="auto"/>
        <w:rPr>
          <w:rFonts w:ascii="Calibri" w:hAnsi="Calibri"/>
        </w:rPr>
      </w:pPr>
      <w:r>
        <w:rPr>
          <w:rFonts w:cs="Arial"/>
          <w:b/>
          <w:u w:val="single"/>
        </w:rPr>
        <w:t xml:space="preserve">ΑΡΘΡΟ </w:t>
      </w:r>
      <w:r w:rsidRPr="007E115B">
        <w:rPr>
          <w:rFonts w:cs="Arial"/>
          <w:b/>
          <w:u w:val="single"/>
        </w:rPr>
        <w:t>7</w:t>
      </w:r>
      <w:r>
        <w:rPr>
          <w:rFonts w:cs="Arial"/>
          <w:b/>
          <w:u w:val="single"/>
          <w:vertAlign w:val="superscript"/>
        </w:rPr>
        <w:t>ο</w:t>
      </w:r>
      <w:r>
        <w:rPr>
          <w:rFonts w:cs="Arial"/>
          <w:b/>
          <w:u w:val="single"/>
        </w:rPr>
        <w:t xml:space="preserve"> –</w:t>
      </w:r>
      <w:r w:rsidRPr="007E115B">
        <w:rPr>
          <w:rFonts w:cs="Arial"/>
          <w:b/>
          <w:u w:val="single"/>
        </w:rPr>
        <w:t xml:space="preserve"> Παράδοση υλικών</w:t>
      </w:r>
    </w:p>
    <w:p w14:paraId="24CC8CB7" w14:textId="77777777" w:rsidR="00AF31D8" w:rsidRPr="007E115B" w:rsidRDefault="00AF31D8">
      <w:pPr>
        <w:spacing w:after="0" w:line="240" w:lineRule="auto"/>
        <w:rPr>
          <w:rFonts w:cs="Arial"/>
          <w:b/>
        </w:rPr>
      </w:pPr>
    </w:p>
    <w:p w14:paraId="563F17AE" w14:textId="77777777" w:rsidR="00AF31D8" w:rsidRDefault="00C251BA">
      <w:pPr>
        <w:spacing w:after="0" w:line="240" w:lineRule="auto"/>
      </w:pPr>
      <w:r>
        <w:rPr>
          <w:b/>
          <w:bCs/>
        </w:rPr>
        <w:t xml:space="preserve">1. Για την ΟΜΑΔΑ </w:t>
      </w:r>
      <w:r w:rsidRPr="007E115B">
        <w:rPr>
          <w:b/>
          <w:bCs/>
        </w:rPr>
        <w:t xml:space="preserve">Α </w:t>
      </w:r>
      <w:r>
        <w:rPr>
          <w:b/>
          <w:bCs/>
        </w:rPr>
        <w:t xml:space="preserve"> (</w:t>
      </w:r>
      <w:r w:rsidRPr="007E115B">
        <w:rPr>
          <w:b/>
          <w:bCs/>
        </w:rPr>
        <w:t>Βενζίνη αμόλυβδη</w:t>
      </w:r>
      <w:r>
        <w:rPr>
          <w:b/>
          <w:bCs/>
        </w:rPr>
        <w:t>)</w:t>
      </w:r>
    </w:p>
    <w:p w14:paraId="4D7C47D3" w14:textId="77777777" w:rsidR="00AF31D8" w:rsidRDefault="00C251BA">
      <w:pPr>
        <w:spacing w:after="0" w:line="240" w:lineRule="auto"/>
        <w:rPr>
          <w:rFonts w:ascii="Calibri" w:hAnsi="Calibri"/>
        </w:rPr>
      </w:pPr>
      <w:r>
        <w:t xml:space="preserve">1.Ο προμηθευτής οφείλει να διαθέτει πάντοτε και έγκαιρα τις απαιτούμενες ποσότητες καυσίμων προκειμένου να εξασφαλίζεται η ομαλή λειτουργία των οχημάτων του Δήμου </w:t>
      </w:r>
      <w:r w:rsidRPr="007E115B">
        <w:t>και του</w:t>
      </w:r>
      <w:r w:rsidRPr="007E115B">
        <w:t xml:space="preserve"> Δημοτικού Λιμενικού Ταμείου .</w:t>
      </w:r>
      <w:r>
        <w:t>Το ίδιο θα ισχύει σε περίπτωση απεργιών.</w:t>
      </w:r>
    </w:p>
    <w:p w14:paraId="33DC4CC9" w14:textId="77777777" w:rsidR="00AF31D8" w:rsidRDefault="00C251BA">
      <w:pPr>
        <w:spacing w:after="0" w:line="240" w:lineRule="auto"/>
        <w:rPr>
          <w:rFonts w:ascii="Calibri" w:hAnsi="Calibri"/>
        </w:rPr>
      </w:pPr>
      <w:r>
        <w:t>2.Η παραλαβή θα γίνεται στο πρατήριο του προμηθευτή κατόπιν δελτίου εντολής καυσίμων ανά όχημα το οποίο εκδίδεται από τη</w:t>
      </w:r>
      <w:r w:rsidRPr="007E115B">
        <w:t>ν αρμόδια κάθε φορά Υπηρεσία</w:t>
      </w:r>
      <w:r>
        <w:t xml:space="preserve"> </w:t>
      </w:r>
      <w:r w:rsidRPr="007E115B">
        <w:t xml:space="preserve">του Δήμου ή του Δημοτικού </w:t>
      </w:r>
      <w:r w:rsidRPr="007E115B">
        <w:t>Λιμενικού Ταμείου</w:t>
      </w:r>
    </w:p>
    <w:p w14:paraId="257A7A69" w14:textId="77777777" w:rsidR="00AF31D8" w:rsidRDefault="00C251BA">
      <w:pPr>
        <w:spacing w:after="0" w:line="240" w:lineRule="auto"/>
        <w:rPr>
          <w:rFonts w:ascii="Calibri" w:hAnsi="Calibri"/>
        </w:rPr>
      </w:pPr>
      <w:r>
        <w:t xml:space="preserve">3. Για λόγους εξοικονόμησης χρόνου και κόστους, θα πρέπει </w:t>
      </w:r>
      <w:r w:rsidRPr="007E115B">
        <w:t>το πρατήριο του προμηθευτή</w:t>
      </w:r>
      <w:r>
        <w:t xml:space="preserve"> να βρίσκεται</w:t>
      </w:r>
    </w:p>
    <w:p w14:paraId="66B6DB3E" w14:textId="77777777" w:rsidR="00AF31D8" w:rsidRPr="007E115B" w:rsidRDefault="00C251BA">
      <w:pPr>
        <w:spacing w:after="0" w:line="240" w:lineRule="auto"/>
        <w:rPr>
          <w:rFonts w:ascii="Calibri" w:hAnsi="Calibri"/>
        </w:rPr>
      </w:pPr>
      <w:r w:rsidRPr="007E115B">
        <w:t>εντός των ορίων του Δήμου Αίγινας</w:t>
      </w:r>
    </w:p>
    <w:p w14:paraId="1005D635" w14:textId="77777777" w:rsidR="00AF31D8" w:rsidRDefault="00AF31D8">
      <w:pPr>
        <w:spacing w:after="0" w:line="240" w:lineRule="auto"/>
        <w:rPr>
          <w:rFonts w:cs="Arial"/>
        </w:rPr>
      </w:pPr>
    </w:p>
    <w:p w14:paraId="4AF76C52" w14:textId="77777777" w:rsidR="00AF31D8" w:rsidRDefault="00AF31D8">
      <w:pPr>
        <w:spacing w:after="0" w:line="240" w:lineRule="auto"/>
        <w:rPr>
          <w:rFonts w:cs="Arial"/>
        </w:rPr>
      </w:pPr>
    </w:p>
    <w:p w14:paraId="1103610E" w14:textId="77777777" w:rsidR="00AF31D8" w:rsidRDefault="00C251BA">
      <w:pPr>
        <w:spacing w:after="0" w:line="240" w:lineRule="auto"/>
      </w:pPr>
      <w:r w:rsidRPr="007E115B">
        <w:rPr>
          <w:b/>
          <w:bCs/>
        </w:rPr>
        <w:t>2. Για την ΟΜΑΔΑ  Β και ΟΜΑΔΑ Γ (Πετρέλαιο Κίνησης &amp; Πετρέλαιο Θέρμανσης)</w:t>
      </w:r>
    </w:p>
    <w:p w14:paraId="49AF12B4" w14:textId="77777777" w:rsidR="00AF31D8" w:rsidRDefault="00C251BA">
      <w:pPr>
        <w:spacing w:after="0" w:line="240" w:lineRule="auto"/>
        <w:rPr>
          <w:rFonts w:ascii="Calibri" w:hAnsi="Calibri"/>
        </w:rPr>
      </w:pPr>
      <w:r w:rsidRPr="007E115B">
        <w:t xml:space="preserve">1. </w:t>
      </w:r>
      <w:r>
        <w:t>Ο προμηθευτής υποχρεούται ν</w:t>
      </w:r>
      <w:r>
        <w:t xml:space="preserve">α παραδίδει τις απαιτούμενες ποσότητες πετρελαίου κίνησης και θέρμανσης, σε χώρο ή χώρους, εντός των ορίων του Δήμου </w:t>
      </w:r>
      <w:r w:rsidRPr="007E115B">
        <w:t xml:space="preserve">Αίγινας </w:t>
      </w:r>
      <w:r>
        <w:t xml:space="preserve">που θα υποδείξουν οι αρμόδιοι υπάλληλοι του Δήμου ή του </w:t>
      </w:r>
      <w:r w:rsidRPr="007E115B">
        <w:t>Δημοτικού Λιμενικού Ταμείου</w:t>
      </w:r>
    </w:p>
    <w:p w14:paraId="5C6D5B35" w14:textId="77777777" w:rsidR="00AF31D8" w:rsidRDefault="00C251BA">
      <w:pPr>
        <w:spacing w:after="0" w:line="240" w:lineRule="auto"/>
        <w:rPr>
          <w:rFonts w:ascii="Calibri" w:hAnsi="Calibri"/>
        </w:rPr>
      </w:pPr>
      <w:r>
        <w:t>2. Τα έξοδα μεταφοράς βαραίνουν αποκλειστικά το</w:t>
      </w:r>
      <w:r>
        <w:t>ν προμηθευτή.</w:t>
      </w:r>
    </w:p>
    <w:p w14:paraId="6A50D598" w14:textId="77777777" w:rsidR="00AF31D8" w:rsidRDefault="00C251BA">
      <w:pPr>
        <w:spacing w:after="0" w:line="240" w:lineRule="auto"/>
        <w:rPr>
          <w:rFonts w:ascii="Calibri" w:hAnsi="Calibri"/>
        </w:rPr>
      </w:pPr>
      <w:r>
        <w:t>3.Οι ποσότητες πρέπει να παραδίνονται εντός 48 ωρών από την ώρα παραγγελίας, κατόπιν τηλεφωνικής εντολής ή φαξ ή e-</w:t>
      </w:r>
      <w:proofErr w:type="spellStart"/>
      <w:r>
        <w:t>mail</w:t>
      </w:r>
      <w:proofErr w:type="spellEnd"/>
      <w:r>
        <w:t xml:space="preserve"> από τη Διεύθυνση Οικονομικών Υπηρεσιών του Δήμου </w:t>
      </w:r>
      <w:r w:rsidRPr="007E115B">
        <w:t xml:space="preserve">Αίγινας </w:t>
      </w:r>
      <w:r>
        <w:t xml:space="preserve"> ή το αντίστοιχο αρμόδιο τμήμα του </w:t>
      </w:r>
      <w:r w:rsidRPr="007E115B">
        <w:t>Δημοτικού Λιμενικού Ταμείου</w:t>
      </w:r>
    </w:p>
    <w:p w14:paraId="3A1F2427" w14:textId="77777777" w:rsidR="00AF31D8" w:rsidRDefault="00C251BA">
      <w:pPr>
        <w:spacing w:after="0" w:line="240" w:lineRule="auto"/>
        <w:rPr>
          <w:rFonts w:ascii="Calibri" w:hAnsi="Calibri"/>
        </w:rPr>
      </w:pPr>
      <w:r>
        <w:t>4.</w:t>
      </w:r>
      <w:r>
        <w:t xml:space="preserve"> Σε περίπτωση που ο ανάδοχος αντιμετωπίζει πρόβλημα στην εμπρόθεσμη παράδοση των καυσίμων, οφείλει να ενημερώνει εγγράφως τουλάχιστον μια εργάσιμη ημέρα πριν, τις αρμόδιες υπηρεσίες.</w:t>
      </w:r>
    </w:p>
    <w:p w14:paraId="57BAB047" w14:textId="77777777" w:rsidR="00AF31D8" w:rsidRDefault="00C251BA">
      <w:pPr>
        <w:spacing w:after="0" w:line="240" w:lineRule="auto"/>
        <w:rPr>
          <w:rFonts w:ascii="Calibri" w:hAnsi="Calibri"/>
        </w:rPr>
      </w:pPr>
      <w:r w:rsidRPr="007E115B">
        <w:t>5</w:t>
      </w:r>
      <w:r>
        <w:t>. Σε περίπτωση απεργίας ο προμηθευτής είναι υποχρεωμένος να εφοδιάζει κα</w:t>
      </w:r>
      <w:r>
        <w:t>νονικά την</w:t>
      </w:r>
    </w:p>
    <w:p w14:paraId="300971E7" w14:textId="77777777" w:rsidR="00AF31D8" w:rsidRDefault="00C251BA">
      <w:pPr>
        <w:spacing w:after="0" w:line="240" w:lineRule="auto"/>
        <w:rPr>
          <w:rFonts w:ascii="Calibri" w:hAnsi="Calibri"/>
        </w:rPr>
      </w:pPr>
      <w:r>
        <w:t>υπηρεσία με καύσιμα.</w:t>
      </w:r>
    </w:p>
    <w:p w14:paraId="75638A26" w14:textId="77777777" w:rsidR="00AF31D8" w:rsidRDefault="00AF31D8">
      <w:pPr>
        <w:spacing w:after="0" w:line="240" w:lineRule="auto"/>
        <w:rPr>
          <w:rFonts w:ascii="Calibri" w:hAnsi="Calibri"/>
        </w:rPr>
      </w:pPr>
    </w:p>
    <w:p w14:paraId="06B7CED7" w14:textId="77777777" w:rsidR="00AF31D8" w:rsidRDefault="00C251BA">
      <w:pPr>
        <w:spacing w:after="0" w:line="240" w:lineRule="auto"/>
        <w:rPr>
          <w:rFonts w:ascii="Calibri" w:hAnsi="Calibri"/>
        </w:rPr>
      </w:pPr>
      <w:r>
        <w:rPr>
          <w:b/>
          <w:bCs/>
        </w:rPr>
        <w:t xml:space="preserve">3. Για την ΟΜΑΔΑ </w:t>
      </w:r>
      <w:r w:rsidRPr="007E115B">
        <w:rPr>
          <w:b/>
          <w:bCs/>
        </w:rPr>
        <w:t>Δ</w:t>
      </w:r>
      <w:r>
        <w:rPr>
          <w:b/>
          <w:bCs/>
        </w:rPr>
        <w:t xml:space="preserve"> (Λιπαντικά)</w:t>
      </w:r>
    </w:p>
    <w:p w14:paraId="5486CB79" w14:textId="77777777" w:rsidR="00AF31D8" w:rsidRDefault="00C251BA">
      <w:pPr>
        <w:spacing w:after="0" w:line="240" w:lineRule="auto"/>
        <w:rPr>
          <w:rFonts w:ascii="Calibri" w:hAnsi="Calibri"/>
        </w:rPr>
      </w:pPr>
      <w:r>
        <w:t>1.Η προμήθεια μπορεί να γίνει είτε τμηματικά είτε καθ’ όλον. Η αποστολή αυτής θα γίνεται σε χώρο που θα υποδεικνύει η υπηρεσία ανάλογα με τις ανάγκες της, κατόπιν τηλεφωνικής εντολής ή φαξ ή e</w:t>
      </w:r>
      <w:r>
        <w:t>-</w:t>
      </w:r>
      <w:proofErr w:type="spellStart"/>
      <w:r>
        <w:t>mail</w:t>
      </w:r>
      <w:proofErr w:type="spellEnd"/>
      <w:r>
        <w:t xml:space="preserve"> από τη Διεύθυνση Οικονομικών Υπηρεσιών και εντός δέκα εργασίμων (10) ημερών από την ημερομηνία παραγγελίας.</w:t>
      </w:r>
    </w:p>
    <w:p w14:paraId="5238B1BB" w14:textId="77777777" w:rsidR="00AF31D8" w:rsidRDefault="00C251BA">
      <w:pPr>
        <w:spacing w:after="0" w:line="240" w:lineRule="auto"/>
        <w:rPr>
          <w:rFonts w:ascii="Calibri" w:hAnsi="Calibri"/>
        </w:rPr>
      </w:pPr>
      <w:r>
        <w:t>2. Τα έξοδα συσκευασίας και μεταφοράς βαραίνουν αποκλειστικά τον προμηθευτή.</w:t>
      </w:r>
    </w:p>
    <w:p w14:paraId="6407256E" w14:textId="77777777" w:rsidR="00AF31D8" w:rsidRDefault="00AF31D8">
      <w:pPr>
        <w:spacing w:after="0" w:line="240" w:lineRule="auto"/>
        <w:rPr>
          <w:b/>
        </w:rPr>
      </w:pPr>
    </w:p>
    <w:p w14:paraId="0133C648" w14:textId="77777777" w:rsidR="00AF31D8" w:rsidRDefault="00C251BA">
      <w:pPr>
        <w:spacing w:after="0" w:line="240" w:lineRule="auto"/>
        <w:rPr>
          <w:rFonts w:ascii="Calibri" w:hAnsi="Calibri"/>
        </w:rPr>
      </w:pPr>
      <w:r>
        <w:rPr>
          <w:rFonts w:cs="Arial"/>
          <w:b/>
          <w:u w:val="single"/>
        </w:rPr>
        <w:t xml:space="preserve">ΑΡΘΡΟ </w:t>
      </w:r>
      <w:r w:rsidRPr="007E115B">
        <w:rPr>
          <w:rFonts w:cs="Arial"/>
          <w:b/>
          <w:u w:val="single"/>
        </w:rPr>
        <w:t>8</w:t>
      </w:r>
      <w:r>
        <w:rPr>
          <w:rFonts w:cs="Arial"/>
          <w:b/>
          <w:u w:val="single"/>
          <w:vertAlign w:val="superscript"/>
        </w:rPr>
        <w:t>ο</w:t>
      </w:r>
      <w:r>
        <w:rPr>
          <w:rFonts w:cs="Arial"/>
          <w:b/>
          <w:u w:val="single"/>
        </w:rPr>
        <w:t xml:space="preserve"> –</w:t>
      </w:r>
      <w:r>
        <w:rPr>
          <w:b/>
          <w:u w:val="single"/>
        </w:rPr>
        <w:t xml:space="preserve"> Δειγματοληπτικός έλεγχος.</w:t>
      </w:r>
    </w:p>
    <w:p w14:paraId="3A4A590D" w14:textId="77777777" w:rsidR="00AF31D8" w:rsidRDefault="00C251BA">
      <w:pPr>
        <w:spacing w:after="0" w:line="240" w:lineRule="auto"/>
        <w:jc w:val="both"/>
        <w:rPr>
          <w:rFonts w:ascii="Calibri" w:hAnsi="Calibri"/>
        </w:rPr>
      </w:pPr>
      <w:r>
        <w:rPr>
          <w:rFonts w:eastAsia="Calibri" w:cs="Arial"/>
        </w:rPr>
        <w:t>Η Επιτροπή  παραλαβής θα έχ</w:t>
      </w:r>
      <w:r>
        <w:rPr>
          <w:rFonts w:eastAsia="Calibri" w:cs="Arial"/>
        </w:rPr>
        <w:t xml:space="preserve">ει την δυνατότητα λήψεως δειγμάτων από τα προσφερόμενα υλικά προς διαπίστωση της ποιότητας των </w:t>
      </w:r>
      <w:proofErr w:type="spellStart"/>
      <w:r>
        <w:rPr>
          <w:rFonts w:eastAsia="Calibri" w:cs="Arial"/>
        </w:rPr>
        <w:t>προσφερομένων</w:t>
      </w:r>
      <w:proofErr w:type="spellEnd"/>
      <w:r>
        <w:rPr>
          <w:rFonts w:eastAsia="Calibri" w:cs="Arial"/>
        </w:rPr>
        <w:t xml:space="preserve"> υλικών</w:t>
      </w:r>
      <w:r>
        <w:rPr>
          <w:rFonts w:cs="Arial"/>
        </w:rPr>
        <w:t>.</w:t>
      </w:r>
    </w:p>
    <w:p w14:paraId="51471799" w14:textId="77777777" w:rsidR="00AF31D8" w:rsidRDefault="00AF31D8">
      <w:pPr>
        <w:spacing w:after="0" w:line="240" w:lineRule="auto"/>
        <w:jc w:val="both"/>
        <w:rPr>
          <w:rFonts w:cs="Arial"/>
        </w:rPr>
      </w:pPr>
    </w:p>
    <w:p w14:paraId="2F611FA6" w14:textId="77777777" w:rsidR="00AF31D8" w:rsidRDefault="00C251BA">
      <w:pPr>
        <w:spacing w:after="0" w:line="240" w:lineRule="auto"/>
        <w:rPr>
          <w:rFonts w:ascii="Calibri" w:hAnsi="Calibri"/>
        </w:rPr>
      </w:pPr>
      <w:r>
        <w:rPr>
          <w:rFonts w:cs="Arial"/>
          <w:b/>
          <w:u w:val="single"/>
        </w:rPr>
        <w:t xml:space="preserve">ΑΡΘΡΟ </w:t>
      </w:r>
      <w:r w:rsidRPr="007E115B">
        <w:rPr>
          <w:rFonts w:cs="Arial"/>
          <w:b/>
          <w:u w:val="single"/>
        </w:rPr>
        <w:t>9</w:t>
      </w:r>
      <w:r>
        <w:rPr>
          <w:rFonts w:cs="Arial"/>
          <w:b/>
          <w:u w:val="single"/>
          <w:vertAlign w:val="superscript"/>
        </w:rPr>
        <w:t>ο</w:t>
      </w:r>
      <w:r>
        <w:rPr>
          <w:rFonts w:cs="Arial"/>
          <w:b/>
          <w:u w:val="single"/>
        </w:rPr>
        <w:t xml:space="preserve"> –</w:t>
      </w:r>
      <w:r>
        <w:rPr>
          <w:b/>
          <w:u w:val="single"/>
        </w:rPr>
        <w:t xml:space="preserve"> Παραλαβή</w:t>
      </w:r>
    </w:p>
    <w:p w14:paraId="3C07FFB1" w14:textId="77777777" w:rsidR="00AF31D8" w:rsidRDefault="00C251BA">
      <w:pPr>
        <w:spacing w:after="0" w:line="240" w:lineRule="auto"/>
        <w:rPr>
          <w:rFonts w:ascii="Calibri" w:hAnsi="Calibri"/>
        </w:rPr>
      </w:pPr>
      <w:r>
        <w:t xml:space="preserve">Η παραλαβή των προς προμήθεια υλικών ενεργείται από την αρμόδια Επιτροπή Παραλαβής παρουσία του αναδόχου ή </w:t>
      </w:r>
      <w:r>
        <w:t>εκπροσώπου του.</w:t>
      </w:r>
    </w:p>
    <w:p w14:paraId="19E901B8" w14:textId="77777777" w:rsidR="00AF31D8" w:rsidRDefault="00C251BA">
      <w:pPr>
        <w:spacing w:after="0" w:line="240" w:lineRule="auto"/>
        <w:rPr>
          <w:rFonts w:ascii="Calibri" w:hAnsi="Calibri"/>
        </w:rPr>
      </w:pPr>
      <w:r>
        <w:t xml:space="preserve">Εάν κατά την παραλαβή διαπιστωθεί απόκλιση από τις συμβατικές τεχνικές προδιαγραφές, η επιτροπή παραλαβής μπορεί να προτείνει την απόρριψη των υλικών. Εάν ο ανάδοχος δεν συμμορφωθεί προς τις προτάσεις της επιτροπής, εντός της από της ίδιας </w:t>
      </w:r>
      <w:r>
        <w:t xml:space="preserve">οριζόμενης προθεσμίας, ο Δήμος </w:t>
      </w:r>
      <w:proofErr w:type="spellStart"/>
      <w:r w:rsidRPr="007E115B">
        <w:t>Αίγιναας</w:t>
      </w:r>
      <w:proofErr w:type="spellEnd"/>
      <w:r>
        <w:t xml:space="preserve"> δικαιούται να προβεί στην τακτοποίηση τούτων σε </w:t>
      </w:r>
      <w:r>
        <w:lastRenderedPageBreak/>
        <w:t>βάρος και για λογαριασμό του αναδόχου και κατά τον πλέον πρόσφορο για τις ανάγκες και τα συμφέροντα αυτού τρόπο.</w:t>
      </w:r>
    </w:p>
    <w:p w14:paraId="1AF3B036" w14:textId="77777777" w:rsidR="00AF31D8" w:rsidRDefault="00C251BA">
      <w:pPr>
        <w:spacing w:after="0" w:line="240" w:lineRule="auto"/>
        <w:rPr>
          <w:rFonts w:ascii="Calibri" w:hAnsi="Calibri"/>
        </w:rPr>
      </w:pPr>
      <w:r>
        <w:t xml:space="preserve">Ο Δήμος ή το </w:t>
      </w:r>
      <w:r w:rsidRPr="007E115B">
        <w:t>Δημοτικό Λιμενικό Ταμείο</w:t>
      </w:r>
      <w:r>
        <w:t xml:space="preserve"> δεν υποχρεούται ν</w:t>
      </w:r>
      <w:r>
        <w:t>α απορροφήσει το σύνολο των ποσοτήτων των καυσίμων που αναφέρονται στον προϋπολογισμό της Μελέτης, εφόσον οι ανάγκες του αποδειχθούν μικρότερες κατά την εκτέλεση της σύμβασης προμήθειας.</w:t>
      </w:r>
    </w:p>
    <w:p w14:paraId="11BBBC38" w14:textId="77777777" w:rsidR="00AF31D8" w:rsidRDefault="00AF31D8">
      <w:pPr>
        <w:spacing w:after="0" w:line="240" w:lineRule="auto"/>
        <w:rPr>
          <w:rFonts w:ascii="Calibri" w:hAnsi="Calibri"/>
        </w:rPr>
      </w:pPr>
    </w:p>
    <w:p w14:paraId="6A307773" w14:textId="77777777" w:rsidR="00AF31D8" w:rsidRDefault="00C251BA">
      <w:pPr>
        <w:spacing w:after="0" w:line="240" w:lineRule="auto"/>
        <w:rPr>
          <w:rFonts w:ascii="Calibri" w:hAnsi="Calibri"/>
        </w:rPr>
      </w:pPr>
      <w:r>
        <w:rPr>
          <w:rFonts w:cs="Arial"/>
          <w:b/>
          <w:u w:val="single"/>
        </w:rPr>
        <w:t xml:space="preserve">ΑΡΘΡΟ </w:t>
      </w:r>
      <w:r w:rsidRPr="007E115B">
        <w:rPr>
          <w:rFonts w:cs="Arial"/>
          <w:b/>
          <w:u w:val="single"/>
        </w:rPr>
        <w:t>10</w:t>
      </w:r>
      <w:r>
        <w:rPr>
          <w:rFonts w:cs="Arial"/>
          <w:b/>
          <w:u w:val="single"/>
          <w:vertAlign w:val="superscript"/>
        </w:rPr>
        <w:t>ο</w:t>
      </w:r>
      <w:r>
        <w:rPr>
          <w:rFonts w:cs="Arial"/>
          <w:b/>
          <w:u w:val="single"/>
        </w:rPr>
        <w:t xml:space="preserve"> –</w:t>
      </w:r>
      <w:r>
        <w:rPr>
          <w:b/>
          <w:u w:val="single"/>
        </w:rPr>
        <w:t xml:space="preserve"> Πληρωμή.</w:t>
      </w:r>
    </w:p>
    <w:p w14:paraId="60635F13" w14:textId="77777777" w:rsidR="00AF31D8" w:rsidRDefault="00C251BA">
      <w:pPr>
        <w:spacing w:after="0" w:line="240" w:lineRule="auto"/>
        <w:rPr>
          <w:rFonts w:ascii="Calibri" w:hAnsi="Calibri"/>
        </w:rPr>
      </w:pPr>
      <w:bookmarkStart w:id="3" w:name="_Hlk83115194"/>
      <w:r>
        <w:t>Οι πληρωμές θα είναι τμηματικές και θα ακολουθο</w:t>
      </w:r>
      <w:r>
        <w:t>ύν την έκδοση των αντίστοιχων χρηματικών ενταλμάτων πληρωμής, με βάση τα νόμιμα δικαιολογητικά, τα οποία θα υποβάλλει ο προμηθευτής, μετά τη διεκπεραίωση κάθε παραγγελίας και εντός δέκα (10) ημερών από την υποβολή των τιμολογίων στην υπηρεσία.</w:t>
      </w:r>
    </w:p>
    <w:p w14:paraId="5F43561C" w14:textId="77777777" w:rsidR="00AF31D8" w:rsidRDefault="00C251BA">
      <w:pPr>
        <w:spacing w:after="0" w:line="240" w:lineRule="auto"/>
        <w:rPr>
          <w:rFonts w:ascii="Calibri" w:hAnsi="Calibri"/>
        </w:rPr>
      </w:pPr>
      <w:r>
        <w:t>Με την υποβο</w:t>
      </w:r>
      <w:r>
        <w:t xml:space="preserve">λή των τιμολογίων, ο προμηθευτής υποχρεούται επίσης να επισυνάπτει τα ημερήσια δελτία πιστοποίηση τιμών του Παρατηρητηρίου τιμών υγρών καυσίμων του Υπουργείου Ανάπτυξης &amp; Επενδύσεων. Ο προμηθευτής κατά την πληρωμή του υπόκειται στις προβλεπόμενες </w:t>
      </w:r>
      <w:r>
        <w:rPr>
          <w:rFonts w:cs="Arial"/>
        </w:rPr>
        <w:t>από το Νό</w:t>
      </w:r>
      <w:r>
        <w:rPr>
          <w:rFonts w:cs="Arial"/>
        </w:rPr>
        <w:t>μο κρατήσεις.</w:t>
      </w:r>
    </w:p>
    <w:bookmarkEnd w:id="3"/>
    <w:p w14:paraId="354B53D4" w14:textId="77777777" w:rsidR="00AF31D8" w:rsidRDefault="00AF31D8">
      <w:pPr>
        <w:spacing w:after="0" w:line="240" w:lineRule="auto"/>
        <w:jc w:val="both"/>
        <w:rPr>
          <w:rFonts w:cs="Arial"/>
        </w:rPr>
      </w:pPr>
    </w:p>
    <w:p w14:paraId="25DBB5D2" w14:textId="77777777" w:rsidR="00AF31D8" w:rsidRDefault="00C251BA">
      <w:pPr>
        <w:spacing w:after="240" w:line="240" w:lineRule="atLeast"/>
        <w:contextualSpacing/>
        <w:rPr>
          <w:rFonts w:ascii="Calibri" w:hAnsi="Calibri"/>
        </w:rPr>
      </w:pPr>
      <w:r>
        <w:rPr>
          <w:b/>
          <w:u w:val="single"/>
        </w:rPr>
        <w:t xml:space="preserve">ΑΡΘΡΟ </w:t>
      </w:r>
      <w:r w:rsidRPr="007E115B">
        <w:rPr>
          <w:b/>
          <w:u w:val="single"/>
        </w:rPr>
        <w:t>11</w:t>
      </w:r>
      <w:r>
        <w:rPr>
          <w:b/>
          <w:u w:val="single"/>
          <w:vertAlign w:val="superscript"/>
        </w:rPr>
        <w:t>ο</w:t>
      </w:r>
      <w:r>
        <w:rPr>
          <w:b/>
          <w:u w:val="single"/>
        </w:rPr>
        <w:t xml:space="preserve"> – Τ</w:t>
      </w:r>
      <w:r w:rsidRPr="007E115B">
        <w:rPr>
          <w:b/>
          <w:u w:val="single"/>
        </w:rPr>
        <w:t>ροποποίηση της σύμβασης</w:t>
      </w:r>
    </w:p>
    <w:p w14:paraId="78DB0FE7" w14:textId="77777777" w:rsidR="00AF31D8" w:rsidRDefault="00C251BA">
      <w:pPr>
        <w:spacing w:after="240" w:line="240" w:lineRule="auto"/>
        <w:contextualSpacing/>
        <w:jc w:val="both"/>
        <w:rPr>
          <w:rFonts w:ascii="Calibri" w:hAnsi="Calibri"/>
        </w:rPr>
      </w:pPr>
      <w:r>
        <w:rPr>
          <w:rFonts w:cs="Arial"/>
        </w:rPr>
        <w:t xml:space="preserve">Η σύμβαση δύναται να τροποποιηθεί βάσει των </w:t>
      </w:r>
      <w:proofErr w:type="spellStart"/>
      <w:r>
        <w:rPr>
          <w:rFonts w:cs="Arial"/>
        </w:rPr>
        <w:t>οριζομένων</w:t>
      </w:r>
      <w:proofErr w:type="spellEnd"/>
      <w:r>
        <w:rPr>
          <w:rFonts w:cs="Arial"/>
        </w:rPr>
        <w:t xml:space="preserve"> στα άρθρα 132 και 206 του Ν. 4412/2016. Σε κάθε περίπτωση οι φορείς υλοποίησης της προμήθειας δεν υποχρεούνται να απορροφήσουν το σύνολο των ποσοτήτω</w:t>
      </w:r>
      <w:r>
        <w:rPr>
          <w:rFonts w:cs="Arial"/>
        </w:rPr>
        <w:t xml:space="preserve">ν του ενδεικτικού προϋπολογισμού της μελέτης, ενώ σε ενδεχόμενο που λήξει η διάρκεια της σύμβασης και οι ανωτέρω ποσότητες δεν έχουν εξαντληθεί, ο ανάδοχος δεν θα έχει κανένα δικαίωμα να διεκδικήσει </w:t>
      </w:r>
      <w:proofErr w:type="spellStart"/>
      <w:r>
        <w:rPr>
          <w:rFonts w:cs="Arial"/>
        </w:rPr>
        <w:t>οποασδήποτε</w:t>
      </w:r>
      <w:proofErr w:type="spellEnd"/>
      <w:r>
        <w:rPr>
          <w:rFonts w:cs="Arial"/>
        </w:rPr>
        <w:t xml:space="preserve"> μορφής αποζημίωση από την ενέργεια </w:t>
      </w:r>
      <w:proofErr w:type="spellStart"/>
      <w:r>
        <w:rPr>
          <w:rFonts w:cs="Arial"/>
        </w:rPr>
        <w:t>αυτή.Εφόσο</w:t>
      </w:r>
      <w:r>
        <w:rPr>
          <w:rFonts w:cs="Arial"/>
        </w:rPr>
        <w:t>ν</w:t>
      </w:r>
      <w:proofErr w:type="spellEnd"/>
      <w:r>
        <w:rPr>
          <w:rFonts w:cs="Arial"/>
        </w:rPr>
        <w:t xml:space="preserve"> όμως κριθεί σκόπιμη η προμήθεια του συνόλου των ποσοτήτων για κάθε είδος, ο ανάδοχος υποχρεούται να ανταποκριθεί στην απαίτηση της Υπηρεσίας</w:t>
      </w:r>
    </w:p>
    <w:p w14:paraId="06FE103A" w14:textId="77777777" w:rsidR="00AF31D8" w:rsidRDefault="00AF31D8">
      <w:pPr>
        <w:spacing w:after="0" w:line="240" w:lineRule="auto"/>
        <w:jc w:val="both"/>
        <w:rPr>
          <w:rFonts w:ascii="Calibri" w:eastAsia="Liberation Serif" w:hAnsi="Calibri" w:cs="Liberation Serif"/>
          <w:color w:val="000000"/>
          <w:highlight w:val="yellow"/>
        </w:rPr>
      </w:pPr>
    </w:p>
    <w:p w14:paraId="5BC1258F" w14:textId="77777777" w:rsidR="00AF31D8" w:rsidRDefault="00AF31D8">
      <w:pPr>
        <w:spacing w:after="0" w:line="240" w:lineRule="auto"/>
        <w:ind w:firstLine="720"/>
        <w:jc w:val="both"/>
        <w:rPr>
          <w:rFonts w:ascii="Calibri" w:eastAsia="Liberation Serif" w:hAnsi="Calibri" w:cs="Liberation Serif"/>
          <w:color w:val="000000"/>
          <w:highlight w:val="yellow"/>
        </w:rPr>
      </w:pPr>
    </w:p>
    <w:p w14:paraId="1BCACA66" w14:textId="77777777" w:rsidR="00AF31D8" w:rsidRDefault="00C251BA">
      <w:pPr>
        <w:tabs>
          <w:tab w:val="center" w:pos="4873"/>
        </w:tabs>
        <w:spacing w:after="240" w:line="240" w:lineRule="atLeast"/>
        <w:contextualSpacing/>
        <w:rPr>
          <w:rFonts w:ascii="Calibri" w:hAnsi="Calibri"/>
          <w:sz w:val="24"/>
          <w:szCs w:val="24"/>
        </w:rPr>
      </w:pPr>
      <w:r>
        <w:rPr>
          <w:b/>
        </w:rPr>
        <w:t xml:space="preserve">                                                                        </w:t>
      </w:r>
    </w:p>
    <w:tbl>
      <w:tblPr>
        <w:tblW w:w="9465" w:type="dxa"/>
        <w:tblInd w:w="391" w:type="dxa"/>
        <w:tblLook w:val="04A0" w:firstRow="1" w:lastRow="0" w:firstColumn="1" w:lastColumn="0" w:noHBand="0" w:noVBand="1"/>
      </w:tblPr>
      <w:tblGrid>
        <w:gridCol w:w="4875"/>
        <w:gridCol w:w="4590"/>
      </w:tblGrid>
      <w:tr w:rsidR="00AF31D8" w14:paraId="0A371341" w14:textId="77777777">
        <w:trPr>
          <w:trHeight w:val="2325"/>
        </w:trPr>
        <w:tc>
          <w:tcPr>
            <w:tcW w:w="4874" w:type="dxa"/>
            <w:shd w:val="clear" w:color="auto" w:fill="F3F3F3"/>
          </w:tcPr>
          <w:p w14:paraId="4DC370AA" w14:textId="77777777" w:rsidR="00AF31D8" w:rsidRDefault="00C251BA">
            <w:pPr>
              <w:spacing w:after="0"/>
              <w:ind w:left="-9"/>
              <w:contextualSpacing/>
              <w:jc w:val="center"/>
              <w:rPr>
                <w:rFonts w:ascii="Calibri" w:hAnsi="Calibri"/>
                <w:sz w:val="24"/>
                <w:szCs w:val="24"/>
              </w:rPr>
            </w:pPr>
            <w:r>
              <w:rPr>
                <w:rFonts w:eastAsia="Times New Roman" w:cs="Tahoma"/>
                <w:b/>
                <w:lang w:eastAsia="el-GR"/>
              </w:rPr>
              <w:t>ΘΕΩΡΗΘΗΚΕ</w:t>
            </w:r>
            <w:r>
              <w:rPr>
                <w:rFonts w:eastAsia="Calibri" w:cs="Calibri"/>
                <w:b/>
                <w:lang w:eastAsia="el-GR"/>
              </w:rPr>
              <w:t xml:space="preserve"> </w:t>
            </w:r>
          </w:p>
          <w:p w14:paraId="5DC5F9C8" w14:textId="77777777" w:rsidR="00AF31D8" w:rsidRDefault="00C251BA">
            <w:pPr>
              <w:spacing w:after="0"/>
              <w:ind w:left="-9"/>
              <w:contextualSpacing/>
              <w:jc w:val="center"/>
              <w:rPr>
                <w:rFonts w:ascii="Calibri" w:hAnsi="Calibri"/>
              </w:rPr>
            </w:pPr>
            <w:r>
              <w:rPr>
                <w:rFonts w:eastAsia="Times New Roman" w:cs="Tahoma"/>
                <w:lang w:eastAsia="el-GR"/>
              </w:rPr>
              <w:t xml:space="preserve">Αίγινα, </w:t>
            </w:r>
            <w:r>
              <w:rPr>
                <w:rFonts w:eastAsia="Times New Roman" w:cs="Tahoma"/>
                <w:lang w:eastAsia="el-GR"/>
              </w:rPr>
              <w:t>26</w:t>
            </w:r>
            <w:r>
              <w:rPr>
                <w:rFonts w:eastAsia="Times New Roman" w:cs="Tahoma"/>
                <w:lang w:eastAsia="el-GR"/>
              </w:rPr>
              <w:t>/</w:t>
            </w:r>
            <w:r>
              <w:rPr>
                <w:rFonts w:eastAsia="Times New Roman" w:cs="Tahoma"/>
                <w:lang w:eastAsia="el-GR"/>
              </w:rPr>
              <w:t>06</w:t>
            </w:r>
            <w:r>
              <w:rPr>
                <w:rFonts w:eastAsia="Times New Roman" w:cs="Tahoma"/>
                <w:lang w:eastAsia="el-GR"/>
              </w:rPr>
              <w:t>/2021</w:t>
            </w:r>
          </w:p>
          <w:p w14:paraId="0F0C4733" w14:textId="77777777" w:rsidR="00AF31D8" w:rsidRDefault="00C251BA">
            <w:pPr>
              <w:spacing w:after="0"/>
              <w:ind w:left="-9"/>
              <w:contextualSpacing/>
              <w:jc w:val="center"/>
              <w:rPr>
                <w:rFonts w:eastAsia="Times New Roman" w:cs="Tahoma"/>
                <w:lang w:eastAsia="el-GR"/>
              </w:rPr>
            </w:pPr>
            <w:r>
              <w:rPr>
                <w:rFonts w:eastAsia="Times New Roman" w:cs="Tahoma"/>
                <w:lang w:eastAsia="el-GR"/>
              </w:rPr>
              <w:t xml:space="preserve">Η Προϊσταμένη της Τεχνικής Υπηρεσίας </w:t>
            </w:r>
          </w:p>
          <w:p w14:paraId="65142553" w14:textId="77777777" w:rsidR="00AF31D8" w:rsidRDefault="00AF31D8">
            <w:pPr>
              <w:spacing w:after="0"/>
              <w:ind w:left="-9"/>
              <w:contextualSpacing/>
              <w:jc w:val="center"/>
              <w:rPr>
                <w:rFonts w:ascii="Calibri" w:eastAsia="Times New Roman" w:hAnsi="Calibri" w:cs="Tahoma"/>
                <w:lang w:eastAsia="el-GR"/>
              </w:rPr>
            </w:pPr>
          </w:p>
          <w:p w14:paraId="50E8CB06" w14:textId="77777777" w:rsidR="00AF31D8" w:rsidRDefault="00AF31D8">
            <w:pPr>
              <w:spacing w:after="0"/>
              <w:ind w:left="-9"/>
              <w:contextualSpacing/>
              <w:jc w:val="center"/>
              <w:rPr>
                <w:rFonts w:ascii="Calibri" w:eastAsia="Times New Roman" w:hAnsi="Calibri" w:cs="Tahoma"/>
                <w:lang w:eastAsia="el-GR"/>
              </w:rPr>
            </w:pPr>
          </w:p>
          <w:p w14:paraId="0DC19846" w14:textId="77777777" w:rsidR="00AF31D8" w:rsidRDefault="00AF31D8">
            <w:pPr>
              <w:spacing w:after="0"/>
              <w:ind w:left="-9"/>
              <w:contextualSpacing/>
              <w:jc w:val="center"/>
              <w:rPr>
                <w:rFonts w:ascii="Calibri" w:eastAsia="Times New Roman" w:hAnsi="Calibri" w:cs="Tahoma"/>
                <w:lang w:eastAsia="el-GR"/>
              </w:rPr>
            </w:pPr>
          </w:p>
          <w:p w14:paraId="56FB68E8" w14:textId="77777777" w:rsidR="00AF31D8" w:rsidRDefault="00C251BA">
            <w:pPr>
              <w:spacing w:after="0"/>
              <w:ind w:left="-9"/>
              <w:contextualSpacing/>
              <w:jc w:val="center"/>
              <w:rPr>
                <w:rFonts w:eastAsia="Times New Roman" w:cs="Tahoma"/>
                <w:b/>
                <w:lang w:eastAsia="el-GR"/>
              </w:rPr>
            </w:pPr>
            <w:proofErr w:type="spellStart"/>
            <w:r>
              <w:rPr>
                <w:rFonts w:eastAsia="Times New Roman" w:cs="Tahoma"/>
                <w:b/>
                <w:lang w:eastAsia="el-GR"/>
              </w:rPr>
              <w:t>Ταλέβη</w:t>
            </w:r>
            <w:proofErr w:type="spellEnd"/>
            <w:r>
              <w:rPr>
                <w:rFonts w:eastAsia="Times New Roman" w:cs="Tahoma"/>
                <w:b/>
                <w:lang w:eastAsia="el-GR"/>
              </w:rPr>
              <w:t xml:space="preserve"> Αγγέλα </w:t>
            </w:r>
          </w:p>
          <w:p w14:paraId="05F45DF5" w14:textId="77777777" w:rsidR="00AF31D8" w:rsidRDefault="00C251BA">
            <w:pPr>
              <w:spacing w:after="0"/>
              <w:ind w:left="-9"/>
              <w:contextualSpacing/>
              <w:jc w:val="center"/>
              <w:rPr>
                <w:rFonts w:eastAsia="Times New Roman" w:cs="Tahoma"/>
                <w:lang w:eastAsia="el-GR"/>
              </w:rPr>
            </w:pPr>
            <w:proofErr w:type="spellStart"/>
            <w:r>
              <w:rPr>
                <w:rFonts w:eastAsia="Times New Roman" w:cs="Tahoma"/>
                <w:lang w:eastAsia="el-GR"/>
              </w:rPr>
              <w:t>Αρχιτέκτων</w:t>
            </w:r>
            <w:proofErr w:type="spellEnd"/>
            <w:r>
              <w:rPr>
                <w:rFonts w:eastAsia="Times New Roman" w:cs="Tahoma"/>
                <w:lang w:eastAsia="el-GR"/>
              </w:rPr>
              <w:t xml:space="preserve"> Μηχανικός </w:t>
            </w:r>
          </w:p>
        </w:tc>
        <w:tc>
          <w:tcPr>
            <w:tcW w:w="4590" w:type="dxa"/>
            <w:shd w:val="clear" w:color="auto" w:fill="F3F3F3"/>
          </w:tcPr>
          <w:p w14:paraId="0AC53309" w14:textId="77777777" w:rsidR="00AF31D8" w:rsidRDefault="00C251BA">
            <w:pPr>
              <w:spacing w:after="0"/>
              <w:ind w:left="-9"/>
              <w:contextualSpacing/>
              <w:jc w:val="center"/>
              <w:rPr>
                <w:rFonts w:ascii="Calibri" w:hAnsi="Calibri"/>
                <w:sz w:val="24"/>
                <w:szCs w:val="24"/>
              </w:rPr>
            </w:pPr>
            <w:r>
              <w:rPr>
                <w:rFonts w:eastAsia="Times New Roman" w:cs="Tahoma"/>
                <w:b/>
                <w:lang w:eastAsia="el-GR"/>
              </w:rPr>
              <w:t>ΣΥΝΤΑΧΘΗΚΕ</w:t>
            </w:r>
            <w:r>
              <w:rPr>
                <w:rFonts w:eastAsia="Calibri" w:cs="Calibri"/>
                <w:lang w:eastAsia="el-GR"/>
              </w:rPr>
              <w:t xml:space="preserve">                    </w:t>
            </w:r>
          </w:p>
          <w:p w14:paraId="4A438822" w14:textId="77777777" w:rsidR="00AF31D8" w:rsidRDefault="00C251BA">
            <w:pPr>
              <w:spacing w:after="0"/>
              <w:ind w:left="-9"/>
              <w:contextualSpacing/>
              <w:jc w:val="center"/>
              <w:rPr>
                <w:rFonts w:ascii="Calibri" w:hAnsi="Calibri"/>
              </w:rPr>
            </w:pPr>
            <w:r>
              <w:rPr>
                <w:rFonts w:eastAsia="Calibri" w:cs="Calibri"/>
                <w:lang w:eastAsia="el-GR"/>
              </w:rPr>
              <w:t xml:space="preserve"> </w:t>
            </w:r>
            <w:r>
              <w:rPr>
                <w:rFonts w:eastAsia="Times New Roman" w:cs="Tahoma"/>
                <w:lang w:eastAsia="el-GR"/>
              </w:rPr>
              <w:t xml:space="preserve">Αίγινα, </w:t>
            </w:r>
            <w:r>
              <w:rPr>
                <w:rFonts w:eastAsia="Times New Roman" w:cs="Tahoma"/>
                <w:lang w:eastAsia="el-GR"/>
              </w:rPr>
              <w:t>26</w:t>
            </w:r>
            <w:r>
              <w:rPr>
                <w:rFonts w:eastAsia="Times New Roman" w:cs="Tahoma"/>
                <w:lang w:eastAsia="el-GR"/>
              </w:rPr>
              <w:t>/</w:t>
            </w:r>
            <w:r>
              <w:rPr>
                <w:rFonts w:eastAsia="Times New Roman" w:cs="Tahoma"/>
                <w:lang w:eastAsia="el-GR"/>
              </w:rPr>
              <w:t>06</w:t>
            </w:r>
            <w:r>
              <w:rPr>
                <w:rFonts w:eastAsia="Times New Roman" w:cs="Tahoma"/>
                <w:lang w:eastAsia="el-GR"/>
              </w:rPr>
              <w:t>/2021</w:t>
            </w:r>
          </w:p>
          <w:p w14:paraId="1BCA4C1B" w14:textId="77777777" w:rsidR="00AF31D8" w:rsidRDefault="00C251BA">
            <w:pPr>
              <w:spacing w:after="0"/>
              <w:contextualSpacing/>
              <w:jc w:val="center"/>
              <w:rPr>
                <w:rFonts w:eastAsia="Times New Roman" w:cs="Tahoma"/>
                <w:lang w:eastAsia="el-GR"/>
              </w:rPr>
            </w:pPr>
            <w:r>
              <w:rPr>
                <w:rFonts w:eastAsia="Times New Roman" w:cs="Tahoma"/>
                <w:lang w:eastAsia="el-GR"/>
              </w:rPr>
              <w:t xml:space="preserve">Η </w:t>
            </w:r>
            <w:proofErr w:type="spellStart"/>
            <w:r>
              <w:rPr>
                <w:rFonts w:eastAsia="Times New Roman" w:cs="Tahoma"/>
                <w:lang w:eastAsia="el-GR"/>
              </w:rPr>
              <w:t>Συντάξασα</w:t>
            </w:r>
            <w:proofErr w:type="spellEnd"/>
          </w:p>
          <w:p w14:paraId="3AD673C9" w14:textId="77777777" w:rsidR="00AF31D8" w:rsidRDefault="00AF31D8">
            <w:pPr>
              <w:spacing w:after="0"/>
              <w:contextualSpacing/>
              <w:jc w:val="center"/>
              <w:rPr>
                <w:rFonts w:ascii="Calibri" w:hAnsi="Calibri"/>
              </w:rPr>
            </w:pPr>
          </w:p>
          <w:p w14:paraId="5024C6E7" w14:textId="77777777" w:rsidR="00AF31D8" w:rsidRDefault="00AF31D8">
            <w:pPr>
              <w:spacing w:after="0"/>
              <w:ind w:firstLine="495"/>
              <w:contextualSpacing/>
              <w:jc w:val="center"/>
              <w:rPr>
                <w:rFonts w:ascii="Calibri" w:eastAsia="Times New Roman" w:hAnsi="Calibri" w:cs="Tahoma"/>
                <w:lang w:eastAsia="el-GR"/>
              </w:rPr>
            </w:pPr>
          </w:p>
          <w:p w14:paraId="2DEF6070" w14:textId="77777777" w:rsidR="00AF31D8" w:rsidRDefault="00AF31D8">
            <w:pPr>
              <w:spacing w:after="0"/>
              <w:ind w:firstLine="495"/>
              <w:contextualSpacing/>
              <w:jc w:val="center"/>
              <w:rPr>
                <w:rFonts w:ascii="Calibri" w:eastAsia="Times New Roman" w:hAnsi="Calibri" w:cs="Tahoma"/>
                <w:lang w:eastAsia="el-GR"/>
              </w:rPr>
            </w:pPr>
          </w:p>
          <w:p w14:paraId="53537E54" w14:textId="77777777" w:rsidR="00AF31D8" w:rsidRDefault="00AF31D8">
            <w:pPr>
              <w:spacing w:after="0"/>
              <w:contextualSpacing/>
              <w:jc w:val="center"/>
              <w:rPr>
                <w:rFonts w:ascii="Calibri" w:eastAsia="Times New Roman" w:hAnsi="Calibri" w:cs="Tahoma"/>
                <w:lang w:eastAsia="el-GR"/>
              </w:rPr>
            </w:pPr>
          </w:p>
          <w:p w14:paraId="45224DF5" w14:textId="77777777" w:rsidR="00AF31D8" w:rsidRDefault="00C251BA">
            <w:pPr>
              <w:spacing w:after="0"/>
              <w:contextualSpacing/>
              <w:jc w:val="center"/>
              <w:rPr>
                <w:rFonts w:eastAsia="Times New Roman" w:cs="Tahoma"/>
                <w:b/>
                <w:lang w:eastAsia="el-GR"/>
              </w:rPr>
            </w:pPr>
            <w:proofErr w:type="spellStart"/>
            <w:r>
              <w:rPr>
                <w:rFonts w:eastAsia="Times New Roman" w:cs="Tahoma"/>
                <w:b/>
                <w:lang w:eastAsia="el-GR"/>
              </w:rPr>
              <w:t>Σκαλτσιώτη</w:t>
            </w:r>
            <w:proofErr w:type="spellEnd"/>
            <w:r>
              <w:rPr>
                <w:rFonts w:eastAsia="Times New Roman" w:cs="Tahoma"/>
                <w:b/>
                <w:lang w:eastAsia="el-GR"/>
              </w:rPr>
              <w:t xml:space="preserve"> Ξανθή</w:t>
            </w:r>
          </w:p>
          <w:p w14:paraId="501589FE" w14:textId="77777777" w:rsidR="00AF31D8" w:rsidRDefault="00C251BA">
            <w:pPr>
              <w:spacing w:after="0"/>
              <w:contextualSpacing/>
              <w:jc w:val="center"/>
              <w:rPr>
                <w:rFonts w:ascii="Calibri" w:hAnsi="Calibri"/>
                <w:sz w:val="24"/>
                <w:szCs w:val="24"/>
              </w:rPr>
            </w:pPr>
            <w:r>
              <w:rPr>
                <w:rFonts w:eastAsia="Calibri" w:cs="Calibri"/>
                <w:lang w:eastAsia="el-GR"/>
              </w:rPr>
              <w:t xml:space="preserve"> </w:t>
            </w:r>
            <w:proofErr w:type="spellStart"/>
            <w:r>
              <w:rPr>
                <w:rFonts w:eastAsia="Times New Roman" w:cs="Tahoma"/>
                <w:lang w:eastAsia="el-GR"/>
              </w:rPr>
              <w:t>Αρχιτέκτων</w:t>
            </w:r>
            <w:proofErr w:type="spellEnd"/>
            <w:r>
              <w:rPr>
                <w:rFonts w:eastAsia="Times New Roman" w:cs="Tahoma"/>
                <w:lang w:eastAsia="el-GR"/>
              </w:rPr>
              <w:t xml:space="preserve"> Μηχανικός</w:t>
            </w:r>
          </w:p>
          <w:p w14:paraId="655BB4E1" w14:textId="77777777" w:rsidR="00AF31D8" w:rsidRDefault="00AF31D8">
            <w:pPr>
              <w:spacing w:after="0"/>
              <w:contextualSpacing/>
              <w:jc w:val="center"/>
              <w:rPr>
                <w:rFonts w:ascii="Calibri" w:eastAsia="Times New Roman" w:hAnsi="Calibri" w:cs="Tahoma"/>
                <w:lang w:eastAsia="el-GR"/>
              </w:rPr>
            </w:pPr>
          </w:p>
        </w:tc>
      </w:tr>
    </w:tbl>
    <w:p w14:paraId="7DEA4D39" w14:textId="77777777" w:rsidR="00AF31D8" w:rsidRDefault="00C251BA">
      <w:pPr>
        <w:tabs>
          <w:tab w:val="center" w:pos="4873"/>
        </w:tabs>
        <w:spacing w:after="240" w:line="240" w:lineRule="atLeast"/>
        <w:contextualSpacing/>
        <w:rPr>
          <w:rFonts w:ascii="Calibri" w:hAnsi="Calibri"/>
          <w:sz w:val="24"/>
          <w:szCs w:val="24"/>
        </w:rPr>
      </w:pPr>
      <w:r>
        <w:rPr>
          <w:b/>
        </w:rPr>
        <w:t xml:space="preserve">                                                              </w:t>
      </w:r>
    </w:p>
    <w:p w14:paraId="20A16EC8" w14:textId="77777777" w:rsidR="00AF31D8" w:rsidRDefault="00AF31D8">
      <w:pPr>
        <w:spacing w:after="240" w:line="240" w:lineRule="atLeast"/>
        <w:contextualSpacing/>
        <w:rPr>
          <w:rFonts w:ascii="Calibri" w:hAnsi="Calibri"/>
        </w:rPr>
      </w:pPr>
    </w:p>
    <w:p w14:paraId="6C23B7DC" w14:textId="77777777" w:rsidR="00AF31D8" w:rsidRDefault="00AF31D8">
      <w:pPr>
        <w:spacing w:after="0" w:line="240" w:lineRule="auto"/>
        <w:jc w:val="center"/>
        <w:rPr>
          <w:rFonts w:ascii="Calibri" w:hAnsi="Calibri"/>
        </w:rPr>
      </w:pPr>
    </w:p>
    <w:p w14:paraId="31515E85" w14:textId="77777777" w:rsidR="00AF31D8" w:rsidRDefault="00AF31D8">
      <w:pPr>
        <w:spacing w:after="0" w:line="240" w:lineRule="auto"/>
        <w:jc w:val="center"/>
        <w:rPr>
          <w:rFonts w:ascii="Calibri" w:hAnsi="Calibri"/>
        </w:rPr>
      </w:pPr>
    </w:p>
    <w:p w14:paraId="19A3E7DD" w14:textId="77777777" w:rsidR="00AF31D8" w:rsidRDefault="00AF31D8">
      <w:pPr>
        <w:spacing w:after="0" w:line="240" w:lineRule="auto"/>
        <w:jc w:val="center"/>
        <w:rPr>
          <w:rFonts w:ascii="Calibri" w:hAnsi="Calibri"/>
        </w:rPr>
      </w:pPr>
    </w:p>
    <w:p w14:paraId="4002D111" w14:textId="77777777" w:rsidR="00AF31D8" w:rsidRDefault="00AF31D8">
      <w:pPr>
        <w:spacing w:after="0" w:line="240" w:lineRule="auto"/>
        <w:jc w:val="center"/>
        <w:rPr>
          <w:rFonts w:ascii="Calibri" w:hAnsi="Calibri"/>
        </w:rPr>
      </w:pPr>
    </w:p>
    <w:p w14:paraId="471B5377" w14:textId="77777777" w:rsidR="00AF31D8" w:rsidRDefault="00AF31D8">
      <w:pPr>
        <w:spacing w:after="0" w:line="240" w:lineRule="auto"/>
        <w:jc w:val="center"/>
        <w:rPr>
          <w:rFonts w:ascii="Calibri" w:hAnsi="Calibri"/>
        </w:rPr>
      </w:pPr>
    </w:p>
    <w:p w14:paraId="7E5DD158" w14:textId="77777777" w:rsidR="00AF31D8" w:rsidRDefault="00AF31D8">
      <w:pPr>
        <w:spacing w:after="0" w:line="240" w:lineRule="auto"/>
        <w:jc w:val="center"/>
        <w:rPr>
          <w:rFonts w:ascii="Calibri" w:hAnsi="Calibri"/>
        </w:rPr>
      </w:pPr>
    </w:p>
    <w:p w14:paraId="70352A5B" w14:textId="77777777" w:rsidR="00AF31D8" w:rsidRDefault="00AF31D8">
      <w:pPr>
        <w:spacing w:after="0" w:line="240" w:lineRule="auto"/>
        <w:jc w:val="center"/>
        <w:rPr>
          <w:rFonts w:ascii="Calibri" w:hAnsi="Calibri"/>
        </w:rPr>
      </w:pPr>
    </w:p>
    <w:p w14:paraId="42A6DBF8" w14:textId="77777777" w:rsidR="00AF31D8" w:rsidRDefault="00AF31D8">
      <w:pPr>
        <w:spacing w:after="0" w:line="240" w:lineRule="auto"/>
        <w:jc w:val="center"/>
        <w:rPr>
          <w:rFonts w:ascii="Calibri" w:hAnsi="Calibri"/>
        </w:rPr>
      </w:pPr>
    </w:p>
    <w:p w14:paraId="16519D20" w14:textId="77777777" w:rsidR="00AF31D8" w:rsidRDefault="00AF31D8">
      <w:pPr>
        <w:spacing w:after="0" w:line="240" w:lineRule="auto"/>
        <w:jc w:val="center"/>
        <w:rPr>
          <w:rFonts w:ascii="Calibri" w:hAnsi="Calibri"/>
        </w:rPr>
      </w:pPr>
    </w:p>
    <w:p w14:paraId="54059AE8" w14:textId="77777777" w:rsidR="00AF31D8" w:rsidRDefault="00AF31D8">
      <w:pPr>
        <w:spacing w:after="0" w:line="240" w:lineRule="auto"/>
        <w:jc w:val="center"/>
        <w:rPr>
          <w:rFonts w:ascii="Calibri" w:hAnsi="Calibri"/>
        </w:rPr>
      </w:pPr>
    </w:p>
    <w:p w14:paraId="76149EA7" w14:textId="77777777" w:rsidR="00AF31D8" w:rsidRDefault="00AF31D8">
      <w:pPr>
        <w:spacing w:after="0" w:line="240" w:lineRule="auto"/>
        <w:jc w:val="center"/>
        <w:rPr>
          <w:rFonts w:ascii="Calibri" w:hAnsi="Calibri"/>
        </w:rPr>
      </w:pPr>
    </w:p>
    <w:p w14:paraId="10176DD9" w14:textId="77777777" w:rsidR="00AF31D8" w:rsidRDefault="00AF31D8">
      <w:pPr>
        <w:spacing w:after="0" w:line="240" w:lineRule="auto"/>
        <w:jc w:val="center"/>
        <w:rPr>
          <w:rFonts w:ascii="Calibri" w:hAnsi="Calibri"/>
        </w:rPr>
      </w:pPr>
    </w:p>
    <w:p w14:paraId="6DDDD700" w14:textId="77777777" w:rsidR="00AF31D8" w:rsidRDefault="00AF31D8">
      <w:pPr>
        <w:spacing w:after="0" w:line="240" w:lineRule="auto"/>
        <w:jc w:val="center"/>
        <w:rPr>
          <w:rFonts w:ascii="Calibri" w:hAnsi="Calibri"/>
        </w:rPr>
      </w:pPr>
    </w:p>
    <w:p w14:paraId="728E0B8A" w14:textId="77777777" w:rsidR="00AF31D8" w:rsidRDefault="00AF31D8">
      <w:pPr>
        <w:spacing w:after="0" w:line="240" w:lineRule="auto"/>
        <w:jc w:val="center"/>
        <w:rPr>
          <w:rFonts w:ascii="Calibri" w:hAnsi="Calibri"/>
        </w:rPr>
      </w:pPr>
    </w:p>
    <w:p w14:paraId="4E5DA6BE" w14:textId="77777777" w:rsidR="00AF31D8" w:rsidRDefault="00AF31D8">
      <w:pPr>
        <w:spacing w:after="0" w:line="240" w:lineRule="auto"/>
        <w:jc w:val="center"/>
        <w:rPr>
          <w:rFonts w:ascii="Calibri" w:hAnsi="Calibri"/>
        </w:rPr>
      </w:pPr>
    </w:p>
    <w:p w14:paraId="79D2995E" w14:textId="77777777" w:rsidR="00AF31D8" w:rsidRDefault="00AF31D8">
      <w:pPr>
        <w:spacing w:after="0" w:line="240" w:lineRule="auto"/>
        <w:jc w:val="center"/>
        <w:rPr>
          <w:rFonts w:ascii="Calibri" w:hAnsi="Calibri"/>
        </w:rPr>
      </w:pPr>
    </w:p>
    <w:p w14:paraId="1F529CE4" w14:textId="77777777" w:rsidR="00AF31D8" w:rsidRDefault="00AF31D8">
      <w:pPr>
        <w:spacing w:after="0" w:line="240" w:lineRule="auto"/>
        <w:jc w:val="center"/>
        <w:rPr>
          <w:rFonts w:ascii="Calibri" w:hAnsi="Calibri"/>
        </w:rPr>
      </w:pPr>
    </w:p>
    <w:p w14:paraId="3F59A67A" w14:textId="77777777" w:rsidR="00AF31D8" w:rsidRDefault="00AF31D8">
      <w:pPr>
        <w:spacing w:after="0" w:line="240" w:lineRule="auto"/>
        <w:jc w:val="center"/>
        <w:rPr>
          <w:rFonts w:ascii="Calibri" w:hAnsi="Calibri"/>
        </w:rPr>
      </w:pPr>
    </w:p>
    <w:p w14:paraId="0963AFB5" w14:textId="77777777" w:rsidR="00C251BA" w:rsidRDefault="00C251BA">
      <w:pPr>
        <w:spacing w:after="240" w:line="240" w:lineRule="atLeast"/>
        <w:contextualSpacing/>
        <w:rPr>
          <w:b/>
        </w:rPr>
      </w:pPr>
    </w:p>
    <w:p w14:paraId="6BE924FF" w14:textId="77777777" w:rsidR="00C251BA" w:rsidRDefault="00C251BA">
      <w:pPr>
        <w:spacing w:after="240" w:line="240" w:lineRule="atLeast"/>
        <w:contextualSpacing/>
        <w:rPr>
          <w:b/>
        </w:rPr>
      </w:pPr>
    </w:p>
    <w:p w14:paraId="6D547361" w14:textId="505870B8" w:rsidR="00AF31D8" w:rsidRDefault="00C251BA">
      <w:pPr>
        <w:spacing w:after="240" w:line="240" w:lineRule="atLeast"/>
        <w:contextualSpacing/>
        <w:rPr>
          <w:rFonts w:ascii="Calibri" w:hAnsi="Calibri"/>
        </w:rPr>
      </w:pPr>
      <w:r>
        <w:rPr>
          <w:b/>
        </w:rPr>
        <w:lastRenderedPageBreak/>
        <w:t>ΕΛΛΗΝΙΚΗ ΔΗΜΟΚΡΑΤΙΑ</w:t>
      </w:r>
    </w:p>
    <w:p w14:paraId="5BDB4101" w14:textId="77777777" w:rsidR="00AF31D8" w:rsidRDefault="00C251BA">
      <w:pPr>
        <w:spacing w:after="240" w:line="240" w:lineRule="atLeast"/>
        <w:contextualSpacing/>
        <w:rPr>
          <w:rFonts w:ascii="Calibri" w:hAnsi="Calibri"/>
        </w:rPr>
      </w:pPr>
      <w:r>
        <w:rPr>
          <w:b/>
        </w:rPr>
        <w:t>ΠΕΡΙΦΕΡΕΙΑ ΑΤΤΙΚΗΣ</w:t>
      </w:r>
    </w:p>
    <w:p w14:paraId="0559AB71" w14:textId="77777777" w:rsidR="00AF31D8" w:rsidRDefault="00C251BA">
      <w:pPr>
        <w:spacing w:after="240" w:line="240" w:lineRule="atLeast"/>
        <w:contextualSpacing/>
        <w:rPr>
          <w:rFonts w:ascii="Calibri" w:hAnsi="Calibri"/>
        </w:rPr>
      </w:pPr>
      <w:r>
        <w:rPr>
          <w:b/>
        </w:rPr>
        <w:t xml:space="preserve">ΔΗΜΟΣ ΑΙΓΙΝΑΣ                                                                                                      </w:t>
      </w:r>
    </w:p>
    <w:p w14:paraId="5C12CCFD" w14:textId="77777777" w:rsidR="00AF31D8" w:rsidRDefault="00C251BA">
      <w:pPr>
        <w:spacing w:after="240" w:line="240" w:lineRule="atLeast"/>
        <w:contextualSpacing/>
        <w:rPr>
          <w:rFonts w:ascii="Calibri" w:hAnsi="Calibri"/>
        </w:rPr>
      </w:pPr>
      <w:r>
        <w:rPr>
          <w:b/>
        </w:rPr>
        <w:t>ΤΕΧΝΙΚΗ ΥΠΗΡΕΣΙΑ</w:t>
      </w:r>
    </w:p>
    <w:p w14:paraId="584EF5ED" w14:textId="77777777" w:rsidR="00AF31D8" w:rsidRDefault="00AF31D8">
      <w:pPr>
        <w:spacing w:after="240" w:line="240" w:lineRule="atLeast"/>
        <w:contextualSpacing/>
        <w:rPr>
          <w:rFonts w:ascii="Calibri" w:hAnsi="Calibri"/>
          <w:b/>
        </w:rPr>
      </w:pPr>
    </w:p>
    <w:p w14:paraId="683D7424" w14:textId="77777777" w:rsidR="00AF31D8" w:rsidRDefault="00AF31D8">
      <w:pPr>
        <w:spacing w:after="240" w:line="240" w:lineRule="atLeast"/>
        <w:contextualSpacing/>
        <w:rPr>
          <w:rFonts w:ascii="Calibri" w:hAnsi="Calibri"/>
          <w:b/>
        </w:rPr>
      </w:pPr>
    </w:p>
    <w:p w14:paraId="189D6A43" w14:textId="77777777" w:rsidR="00AF31D8" w:rsidRDefault="00AF31D8">
      <w:pPr>
        <w:spacing w:after="240" w:line="240" w:lineRule="atLeast"/>
        <w:contextualSpacing/>
        <w:jc w:val="center"/>
        <w:rPr>
          <w:rFonts w:ascii="Calibri" w:hAnsi="Calibri"/>
          <w:b/>
        </w:rPr>
      </w:pPr>
    </w:p>
    <w:p w14:paraId="6A02565E" w14:textId="77777777" w:rsidR="00AF31D8" w:rsidRDefault="00C251BA">
      <w:pPr>
        <w:spacing w:after="240" w:line="240" w:lineRule="atLeast"/>
        <w:contextualSpacing/>
        <w:jc w:val="center"/>
        <w:rPr>
          <w:rFonts w:ascii="Calibri" w:hAnsi="Calibri"/>
        </w:rPr>
      </w:pPr>
      <w:r>
        <w:rPr>
          <w:b/>
        </w:rPr>
        <w:t xml:space="preserve"> «ΠΡΟΜΗΘΕΙΑ ΚΑΥΣΙΜΩΝ, ΛΙΠΑΝΤΙΚΩΝ ΚΑΙ ΛΟΙΠΩΝ ΕΙΔΩΝ</w:t>
      </w:r>
    </w:p>
    <w:p w14:paraId="76B83FAB" w14:textId="77777777" w:rsidR="00AF31D8" w:rsidRDefault="00C251BA">
      <w:pPr>
        <w:spacing w:after="240" w:line="240" w:lineRule="atLeast"/>
        <w:contextualSpacing/>
        <w:jc w:val="center"/>
        <w:rPr>
          <w:rFonts w:ascii="Calibri" w:hAnsi="Calibri"/>
        </w:rPr>
      </w:pPr>
      <w:r w:rsidRPr="007E115B">
        <w:rPr>
          <w:b/>
        </w:rPr>
        <w:t xml:space="preserve"> ΣΥΝΤΗΡΗΣΗΣ ΟΧΗΜΑΤΩΝ ΕΤΟΥΣ </w:t>
      </w:r>
      <w:r>
        <w:rPr>
          <w:b/>
        </w:rPr>
        <w:t>ΔΙΑΡΚΕΙΑΣ ΕΝΟΣ ΕΤΟΥΣ</w:t>
      </w:r>
      <w:r w:rsidRPr="007E115B">
        <w:rPr>
          <w:b/>
        </w:rPr>
        <w:t xml:space="preserve"> </w:t>
      </w:r>
      <w:r>
        <w:rPr>
          <w:b/>
        </w:rPr>
        <w:t>ΑΠΟ ΤΗΝ ΥΠΟΓΡΑΦΗ ΤΗΣ ΣΥΜΒΑΣΗΣ</w:t>
      </w:r>
      <w:r w:rsidRPr="007E115B">
        <w:rPr>
          <w:b/>
        </w:rPr>
        <w:t xml:space="preserve"> </w:t>
      </w:r>
      <w:r>
        <w:rPr>
          <w:b/>
        </w:rPr>
        <w:t>ΓΙΑ ΤΙΣ ΑΝΑΓΚΕΣ ΤΟΥ ΔΗΜΟΥ ΑΙΓΙΝΑΣ ΚΑΙ ΤΟΥ ΔΗΜΟΤΙΚΟΥ  ΛΙΜΕΝΙΚΟΥ ΤΑΜΕΙΟΥ</w:t>
      </w:r>
      <w:r>
        <w:rPr>
          <w:b/>
        </w:rPr>
        <w:t>»</w:t>
      </w:r>
    </w:p>
    <w:p w14:paraId="156F7610" w14:textId="77777777" w:rsidR="00AF31D8" w:rsidRDefault="00AF31D8">
      <w:pPr>
        <w:spacing w:after="240" w:line="240" w:lineRule="atLeast"/>
        <w:contextualSpacing/>
        <w:jc w:val="center"/>
        <w:rPr>
          <w:rFonts w:ascii="Calibri" w:hAnsi="Calibri"/>
          <w:b/>
        </w:rPr>
      </w:pPr>
    </w:p>
    <w:p w14:paraId="70110FDD" w14:textId="77777777" w:rsidR="00AF31D8" w:rsidRDefault="00C251BA">
      <w:pPr>
        <w:pStyle w:val="a3"/>
        <w:spacing w:after="200" w:line="240" w:lineRule="exact"/>
        <w:jc w:val="center"/>
        <w:rPr>
          <w:rFonts w:ascii="Calibri" w:hAnsi="Calibri" w:cs="Calibri"/>
          <w:sz w:val="28"/>
          <w:szCs w:val="28"/>
        </w:rPr>
      </w:pPr>
      <w:r>
        <w:rPr>
          <w:rFonts w:ascii="Calibri" w:hAnsi="Calibri" w:cs="Calibri"/>
          <w:b/>
          <w:sz w:val="22"/>
          <w:szCs w:val="22"/>
        </w:rPr>
        <w:t>ΕΝΤΥΠΟ ΟΙΚΟΝΟΜΙΚΗΣ ΠΡΟΣΦΟΡΑΣ</w:t>
      </w:r>
    </w:p>
    <w:p w14:paraId="599A7922" w14:textId="77777777" w:rsidR="00AF31D8" w:rsidRDefault="00C251BA">
      <w:pPr>
        <w:pStyle w:val="a3"/>
        <w:spacing w:after="200" w:line="240" w:lineRule="exact"/>
        <w:jc w:val="center"/>
        <w:rPr>
          <w:rFonts w:ascii="Calibri" w:hAnsi="Calibri" w:cs="Calibri"/>
          <w:sz w:val="28"/>
          <w:szCs w:val="28"/>
        </w:rPr>
      </w:pPr>
      <w:r>
        <w:rPr>
          <w:rFonts w:ascii="Calibri" w:hAnsi="Calibri" w:cs="Calibri"/>
          <w:b/>
          <w:sz w:val="22"/>
          <w:szCs w:val="22"/>
        </w:rPr>
        <w:t>ΓΙΑ ΤΗΝ ΟΜΑΔΑ Α:</w:t>
      </w:r>
    </w:p>
    <w:p w14:paraId="16260444" w14:textId="77777777" w:rsidR="00AF31D8" w:rsidRDefault="00C251BA">
      <w:pPr>
        <w:pStyle w:val="a3"/>
        <w:spacing w:after="200" w:line="240" w:lineRule="exact"/>
        <w:jc w:val="center"/>
        <w:rPr>
          <w:rFonts w:ascii="Calibri" w:hAnsi="Calibri" w:cs="Calibri"/>
          <w:sz w:val="28"/>
          <w:szCs w:val="28"/>
        </w:rPr>
      </w:pPr>
      <w:r>
        <w:rPr>
          <w:rFonts w:ascii="Calibri" w:hAnsi="Calibri" w:cs="Calibri"/>
          <w:b/>
          <w:sz w:val="22"/>
          <w:szCs w:val="22"/>
        </w:rPr>
        <w:t xml:space="preserve"> ΚΑΥΣΙΜΑ</w:t>
      </w:r>
      <w:r>
        <w:rPr>
          <w:rFonts w:ascii="Calibri" w:hAnsi="Calibri" w:cs="Calibri"/>
          <w:b/>
          <w:sz w:val="22"/>
          <w:szCs w:val="22"/>
        </w:rPr>
        <w:t xml:space="preserve"> – ΒΕΝΖΙΝΗ ΑΜΟΛΥΒΔΗ</w:t>
      </w:r>
    </w:p>
    <w:p w14:paraId="4B7E624B" w14:textId="77777777" w:rsidR="00AF31D8" w:rsidRDefault="00C251BA">
      <w:pPr>
        <w:pStyle w:val="a3"/>
        <w:spacing w:after="200" w:line="240" w:lineRule="exact"/>
        <w:jc w:val="center"/>
        <w:rPr>
          <w:rFonts w:ascii="Calibri" w:hAnsi="Calibri" w:cs="Calibri"/>
          <w:sz w:val="28"/>
          <w:szCs w:val="28"/>
        </w:rPr>
      </w:pPr>
      <w:r>
        <w:rPr>
          <w:rFonts w:ascii="Calibri" w:hAnsi="Calibri" w:cs="Calibri"/>
          <w:b/>
          <w:sz w:val="22"/>
          <w:szCs w:val="22"/>
        </w:rPr>
        <w:t xml:space="preserve">   (ΣΥΜΠΛΗΡΩΝΕΤΑΙ ΑΠΟ ΤΟΝ ΠΡΟΜΗΘΕΥΤΗ )</w:t>
      </w:r>
    </w:p>
    <w:p w14:paraId="4A8DBCEC" w14:textId="77777777" w:rsidR="00AF31D8" w:rsidRDefault="00C251BA">
      <w:pPr>
        <w:spacing w:after="240" w:line="240" w:lineRule="atLeast"/>
        <w:contextualSpacing/>
        <w:jc w:val="both"/>
      </w:pPr>
      <w:r>
        <w:rPr>
          <w:rFonts w:cs="Calibri"/>
        </w:rPr>
        <w:t xml:space="preserve">Της Επιχείρησης ………………………………………………………, με ΑΦΜ ……………………………, ΔΟΥ……………………………..,που εδρεύει </w:t>
      </w:r>
      <w:proofErr w:type="spellStart"/>
      <w:r>
        <w:rPr>
          <w:rFonts w:cs="Calibri"/>
        </w:rPr>
        <w:t>στ</w:t>
      </w:r>
      <w:proofErr w:type="spellEnd"/>
      <w:r>
        <w:rPr>
          <w:rFonts w:cs="Calibri"/>
        </w:rPr>
        <w:t>……………………………..,οδός ……………………………………….,</w:t>
      </w:r>
      <w:proofErr w:type="spellStart"/>
      <w:r>
        <w:rPr>
          <w:rFonts w:cs="Calibri"/>
        </w:rPr>
        <w:t>αριθ</w:t>
      </w:r>
      <w:proofErr w:type="spellEnd"/>
      <w:r>
        <w:rPr>
          <w:rFonts w:cs="Calibri"/>
        </w:rPr>
        <w:t xml:space="preserve">……………………………., </w:t>
      </w:r>
      <w:proofErr w:type="spellStart"/>
      <w:r>
        <w:rPr>
          <w:rFonts w:cs="Calibri"/>
        </w:rPr>
        <w:t>τηλ</w:t>
      </w:r>
      <w:proofErr w:type="spellEnd"/>
      <w:r>
        <w:rPr>
          <w:rFonts w:cs="Calibri"/>
        </w:rPr>
        <w:t>……………………….., φαξ……………………….</w:t>
      </w:r>
    </w:p>
    <w:p w14:paraId="3A95963B" w14:textId="77777777" w:rsidR="00AF31D8" w:rsidRDefault="00AF31D8">
      <w:pPr>
        <w:spacing w:after="240" w:line="240" w:lineRule="atLeast"/>
        <w:contextualSpacing/>
        <w:jc w:val="both"/>
        <w:rPr>
          <w:rFonts w:ascii="Calibri" w:hAnsi="Calibri" w:cs="Calibri"/>
        </w:rPr>
      </w:pPr>
    </w:p>
    <w:p w14:paraId="17B12FE0" w14:textId="77777777" w:rsidR="00AF31D8" w:rsidRDefault="00AF31D8">
      <w:pPr>
        <w:spacing w:after="240" w:line="240" w:lineRule="atLeast"/>
        <w:contextualSpacing/>
        <w:jc w:val="both"/>
        <w:rPr>
          <w:rFonts w:ascii="Calibri" w:hAnsi="Calibri" w:cs="Calibri"/>
          <w:color w:val="C9211E"/>
        </w:rPr>
      </w:pPr>
    </w:p>
    <w:tbl>
      <w:tblPr>
        <w:tblStyle w:val="af5"/>
        <w:tblW w:w="9960" w:type="dxa"/>
        <w:tblInd w:w="261" w:type="dxa"/>
        <w:tblLook w:val="04A0" w:firstRow="1" w:lastRow="0" w:firstColumn="1" w:lastColumn="0" w:noHBand="0" w:noVBand="1"/>
      </w:tblPr>
      <w:tblGrid>
        <w:gridCol w:w="603"/>
        <w:gridCol w:w="1188"/>
        <w:gridCol w:w="1429"/>
        <w:gridCol w:w="1418"/>
        <w:gridCol w:w="1148"/>
        <w:gridCol w:w="1114"/>
        <w:gridCol w:w="3060"/>
      </w:tblGrid>
      <w:tr w:rsidR="00AF31D8" w14:paraId="5546A7F6" w14:textId="77777777">
        <w:tc>
          <w:tcPr>
            <w:tcW w:w="9959" w:type="dxa"/>
            <w:gridSpan w:val="7"/>
            <w:shd w:val="clear" w:color="auto" w:fill="auto"/>
            <w:vAlign w:val="center"/>
          </w:tcPr>
          <w:p w14:paraId="03866112" w14:textId="77777777" w:rsidR="00AF31D8" w:rsidRDefault="00C251BA">
            <w:pPr>
              <w:pStyle w:val="ac"/>
              <w:spacing w:after="0" w:line="240" w:lineRule="atLeast"/>
              <w:ind w:left="1440"/>
              <w:jc w:val="center"/>
            </w:pPr>
            <w:r>
              <w:rPr>
                <w:b/>
              </w:rPr>
              <w:t>Α. ΠΙΝΑΚΑΣ ΚΑΥΣΙΜΩΝ –</w:t>
            </w:r>
            <w:r>
              <w:rPr>
                <w:b/>
              </w:rPr>
              <w:t xml:space="preserve"> ΒΕΝΖΙΝΗ ΑΜΟΛΥΒΔΗ</w:t>
            </w:r>
          </w:p>
        </w:tc>
      </w:tr>
      <w:tr w:rsidR="00AF31D8" w14:paraId="293D1082" w14:textId="77777777">
        <w:tc>
          <w:tcPr>
            <w:tcW w:w="603" w:type="dxa"/>
            <w:shd w:val="clear" w:color="auto" w:fill="auto"/>
            <w:vAlign w:val="center"/>
          </w:tcPr>
          <w:p w14:paraId="12A65998" w14:textId="77777777" w:rsidR="00AF31D8" w:rsidRDefault="00C251BA">
            <w:pPr>
              <w:spacing w:after="0" w:line="240" w:lineRule="atLeast"/>
              <w:contextualSpacing/>
              <w:jc w:val="center"/>
              <w:rPr>
                <w:sz w:val="21"/>
                <w:szCs w:val="21"/>
              </w:rPr>
            </w:pPr>
            <w:r>
              <w:rPr>
                <w:b/>
              </w:rPr>
              <w:t>Α/Α</w:t>
            </w:r>
          </w:p>
        </w:tc>
        <w:tc>
          <w:tcPr>
            <w:tcW w:w="1188" w:type="dxa"/>
            <w:shd w:val="clear" w:color="auto" w:fill="auto"/>
            <w:vAlign w:val="center"/>
          </w:tcPr>
          <w:p w14:paraId="12C7CBCD" w14:textId="77777777" w:rsidR="00AF31D8" w:rsidRDefault="00C251BA">
            <w:pPr>
              <w:spacing w:after="0" w:line="240" w:lineRule="atLeast"/>
              <w:contextualSpacing/>
              <w:jc w:val="center"/>
              <w:rPr>
                <w:sz w:val="21"/>
                <w:szCs w:val="21"/>
              </w:rPr>
            </w:pPr>
            <w:r>
              <w:rPr>
                <w:b/>
              </w:rPr>
              <w:t>ΕΙΔΟΣ</w:t>
            </w:r>
          </w:p>
        </w:tc>
        <w:tc>
          <w:tcPr>
            <w:tcW w:w="1429" w:type="dxa"/>
            <w:shd w:val="clear" w:color="auto" w:fill="auto"/>
            <w:vAlign w:val="center"/>
          </w:tcPr>
          <w:p w14:paraId="15E23810" w14:textId="77777777" w:rsidR="00AF31D8" w:rsidRDefault="00C251BA">
            <w:pPr>
              <w:spacing w:after="0" w:line="240" w:lineRule="atLeast"/>
              <w:contextualSpacing/>
              <w:jc w:val="center"/>
              <w:rPr>
                <w:sz w:val="21"/>
                <w:szCs w:val="21"/>
              </w:rPr>
            </w:pPr>
            <w:r>
              <w:rPr>
                <w:b/>
                <w:lang w:val="en-US"/>
              </w:rPr>
              <w:t>CPV</w:t>
            </w:r>
          </w:p>
        </w:tc>
        <w:tc>
          <w:tcPr>
            <w:tcW w:w="1418" w:type="dxa"/>
            <w:shd w:val="clear" w:color="auto" w:fill="auto"/>
            <w:vAlign w:val="center"/>
          </w:tcPr>
          <w:p w14:paraId="228D8752" w14:textId="77777777" w:rsidR="00AF31D8" w:rsidRDefault="00C251BA">
            <w:pPr>
              <w:spacing w:after="0" w:line="240" w:lineRule="atLeast"/>
              <w:contextualSpacing/>
              <w:jc w:val="center"/>
              <w:rPr>
                <w:sz w:val="21"/>
                <w:szCs w:val="21"/>
              </w:rPr>
            </w:pPr>
            <w:r>
              <w:rPr>
                <w:b/>
              </w:rPr>
              <w:t>ΜΟΝΑΔΑ ΜΕΤΡΗΣΗΣ</w:t>
            </w:r>
          </w:p>
        </w:tc>
        <w:tc>
          <w:tcPr>
            <w:tcW w:w="2262" w:type="dxa"/>
            <w:gridSpan w:val="2"/>
            <w:shd w:val="clear" w:color="auto" w:fill="auto"/>
            <w:vAlign w:val="center"/>
          </w:tcPr>
          <w:p w14:paraId="2A8D0F89" w14:textId="77777777" w:rsidR="00AF31D8" w:rsidRDefault="00C251BA">
            <w:pPr>
              <w:spacing w:after="0" w:line="240" w:lineRule="atLeast"/>
              <w:contextualSpacing/>
              <w:jc w:val="center"/>
              <w:rPr>
                <w:sz w:val="21"/>
                <w:szCs w:val="21"/>
              </w:rPr>
            </w:pPr>
            <w:r>
              <w:rPr>
                <w:b/>
              </w:rPr>
              <w:t>ΠΟΣΟΤΗΤΑ</w:t>
            </w:r>
          </w:p>
        </w:tc>
        <w:tc>
          <w:tcPr>
            <w:tcW w:w="3059" w:type="dxa"/>
            <w:shd w:val="clear" w:color="auto" w:fill="auto"/>
            <w:vAlign w:val="center"/>
          </w:tcPr>
          <w:p w14:paraId="0099BDD6" w14:textId="77777777" w:rsidR="00AF31D8" w:rsidRDefault="00C251BA">
            <w:pPr>
              <w:spacing w:after="0" w:line="240" w:lineRule="atLeast"/>
              <w:contextualSpacing/>
              <w:jc w:val="center"/>
              <w:rPr>
                <w:sz w:val="21"/>
                <w:szCs w:val="21"/>
              </w:rPr>
            </w:pPr>
            <w:r>
              <w:rPr>
                <w:b/>
              </w:rPr>
              <w:t xml:space="preserve">ΠΡΟΣΦΕΡΟΜΕΝΟ ΠΟΣΟΣΤΟ </w:t>
            </w:r>
          </w:p>
          <w:p w14:paraId="25145DA9" w14:textId="77777777" w:rsidR="00AF31D8" w:rsidRDefault="00C251BA">
            <w:pPr>
              <w:spacing w:after="0" w:line="240" w:lineRule="atLeast"/>
              <w:contextualSpacing/>
              <w:jc w:val="center"/>
              <w:rPr>
                <w:sz w:val="21"/>
                <w:szCs w:val="21"/>
              </w:rPr>
            </w:pPr>
            <w:r>
              <w:rPr>
                <w:b/>
              </w:rPr>
              <w:t xml:space="preserve">ΕΚΠΤΩΣΗΣ ΕΠΙ ΤΟΙΣ ΕΚΑΤΟ (%) </w:t>
            </w:r>
          </w:p>
          <w:p w14:paraId="1959E89A" w14:textId="77777777" w:rsidR="00AF31D8" w:rsidRDefault="00C251BA">
            <w:pPr>
              <w:spacing w:after="0" w:line="240" w:lineRule="atLeast"/>
              <w:contextualSpacing/>
              <w:jc w:val="center"/>
              <w:rPr>
                <w:sz w:val="21"/>
                <w:szCs w:val="21"/>
              </w:rPr>
            </w:pPr>
            <w:r>
              <w:rPr>
                <w:b/>
              </w:rPr>
              <w:t>ΑΡΙΘΜΗΤΙΚΑ ΠΡΟ Φ.Π.Α.*</w:t>
            </w:r>
          </w:p>
        </w:tc>
      </w:tr>
      <w:tr w:rsidR="00AF31D8" w14:paraId="59AD3A40" w14:textId="77777777">
        <w:trPr>
          <w:trHeight w:val="545"/>
        </w:trPr>
        <w:tc>
          <w:tcPr>
            <w:tcW w:w="603" w:type="dxa"/>
            <w:vMerge w:val="restart"/>
            <w:shd w:val="clear" w:color="auto" w:fill="auto"/>
            <w:vAlign w:val="center"/>
          </w:tcPr>
          <w:p w14:paraId="26AF2208" w14:textId="77777777" w:rsidR="00AF31D8" w:rsidRDefault="00C251BA">
            <w:pPr>
              <w:spacing w:after="0" w:line="240" w:lineRule="atLeast"/>
              <w:contextualSpacing/>
              <w:jc w:val="center"/>
              <w:rPr>
                <w:sz w:val="21"/>
                <w:szCs w:val="21"/>
              </w:rPr>
            </w:pPr>
            <w:r>
              <w:t>1</w:t>
            </w:r>
          </w:p>
        </w:tc>
        <w:tc>
          <w:tcPr>
            <w:tcW w:w="1188" w:type="dxa"/>
            <w:vMerge w:val="restart"/>
            <w:shd w:val="clear" w:color="auto" w:fill="auto"/>
            <w:vAlign w:val="center"/>
          </w:tcPr>
          <w:p w14:paraId="27B96416" w14:textId="77777777" w:rsidR="00AF31D8" w:rsidRDefault="00C251BA">
            <w:pPr>
              <w:spacing w:after="0" w:line="240" w:lineRule="atLeast"/>
              <w:contextualSpacing/>
              <w:jc w:val="center"/>
              <w:rPr>
                <w:sz w:val="21"/>
                <w:szCs w:val="21"/>
              </w:rPr>
            </w:pPr>
            <w:r>
              <w:t xml:space="preserve">Βενζίνη Αμόλυβδη </w:t>
            </w:r>
            <w:r>
              <w:rPr>
                <w:lang w:val="en-US"/>
              </w:rPr>
              <w:t xml:space="preserve">(95 </w:t>
            </w:r>
            <w:r>
              <w:t>οκτανίων)</w:t>
            </w:r>
          </w:p>
        </w:tc>
        <w:tc>
          <w:tcPr>
            <w:tcW w:w="1429" w:type="dxa"/>
            <w:shd w:val="clear" w:color="auto" w:fill="auto"/>
            <w:vAlign w:val="center"/>
          </w:tcPr>
          <w:p w14:paraId="0E4173A7" w14:textId="77777777" w:rsidR="00AF31D8" w:rsidRDefault="00C251BA">
            <w:pPr>
              <w:spacing w:after="0" w:line="240" w:lineRule="atLeast"/>
              <w:contextualSpacing/>
              <w:jc w:val="center"/>
              <w:rPr>
                <w:sz w:val="21"/>
                <w:szCs w:val="21"/>
              </w:rPr>
            </w:pPr>
            <w:r>
              <w:t>09132000-3</w:t>
            </w:r>
          </w:p>
        </w:tc>
        <w:tc>
          <w:tcPr>
            <w:tcW w:w="1418" w:type="dxa"/>
            <w:shd w:val="clear" w:color="auto" w:fill="auto"/>
          </w:tcPr>
          <w:p w14:paraId="7FFE8CB7" w14:textId="77777777" w:rsidR="00AF31D8" w:rsidRDefault="00C251BA">
            <w:pPr>
              <w:spacing w:after="0" w:line="240" w:lineRule="atLeast"/>
              <w:contextualSpacing/>
              <w:jc w:val="center"/>
              <w:rPr>
                <w:sz w:val="21"/>
                <w:szCs w:val="21"/>
              </w:rPr>
            </w:pPr>
            <w:r>
              <w:t>ΛΙΤΡΟ</w:t>
            </w:r>
          </w:p>
        </w:tc>
        <w:tc>
          <w:tcPr>
            <w:tcW w:w="1148" w:type="dxa"/>
            <w:shd w:val="clear" w:color="auto" w:fill="auto"/>
            <w:vAlign w:val="center"/>
          </w:tcPr>
          <w:p w14:paraId="63695621" w14:textId="77777777" w:rsidR="00AF31D8" w:rsidRDefault="00C251BA">
            <w:pPr>
              <w:spacing w:after="0" w:line="240" w:lineRule="atLeast"/>
              <w:contextualSpacing/>
              <w:jc w:val="center"/>
              <w:rPr>
                <w:sz w:val="21"/>
                <w:szCs w:val="21"/>
              </w:rPr>
            </w:pPr>
            <w:r>
              <w:t>Δήμος</w:t>
            </w:r>
          </w:p>
        </w:tc>
        <w:tc>
          <w:tcPr>
            <w:tcW w:w="1112" w:type="dxa"/>
            <w:shd w:val="clear" w:color="auto" w:fill="auto"/>
            <w:vAlign w:val="center"/>
          </w:tcPr>
          <w:p w14:paraId="5B1A2C25" w14:textId="77777777" w:rsidR="00AF31D8" w:rsidRDefault="00C251BA">
            <w:pPr>
              <w:spacing w:after="0" w:line="240" w:lineRule="atLeast"/>
              <w:contextualSpacing/>
              <w:jc w:val="center"/>
              <w:rPr>
                <w:sz w:val="21"/>
                <w:szCs w:val="21"/>
              </w:rPr>
            </w:pPr>
            <w:r>
              <w:t>18.</w:t>
            </w:r>
            <w:r>
              <w:rPr>
                <w:lang w:val="en-US"/>
              </w:rPr>
              <w:t>0</w:t>
            </w:r>
            <w:r>
              <w:t>00,00</w:t>
            </w:r>
          </w:p>
        </w:tc>
        <w:tc>
          <w:tcPr>
            <w:tcW w:w="3061" w:type="dxa"/>
            <w:shd w:val="clear" w:color="auto" w:fill="auto"/>
            <w:vAlign w:val="center"/>
          </w:tcPr>
          <w:p w14:paraId="161C6076" w14:textId="77777777" w:rsidR="00AF31D8" w:rsidRDefault="00C251BA">
            <w:pPr>
              <w:spacing w:after="0" w:line="240" w:lineRule="atLeast"/>
              <w:contextualSpacing/>
              <w:jc w:val="center"/>
              <w:rPr>
                <w:sz w:val="21"/>
                <w:szCs w:val="21"/>
              </w:rPr>
            </w:pPr>
            <w:r>
              <w:t>…………..</w:t>
            </w:r>
          </w:p>
        </w:tc>
      </w:tr>
      <w:tr w:rsidR="00AF31D8" w14:paraId="51EF9F62" w14:textId="77777777">
        <w:trPr>
          <w:trHeight w:val="144"/>
        </w:trPr>
        <w:tc>
          <w:tcPr>
            <w:tcW w:w="603" w:type="dxa"/>
            <w:vMerge/>
            <w:shd w:val="clear" w:color="auto" w:fill="auto"/>
            <w:vAlign w:val="center"/>
          </w:tcPr>
          <w:p w14:paraId="65A0899B" w14:textId="77777777" w:rsidR="00AF31D8" w:rsidRDefault="00AF31D8">
            <w:pPr>
              <w:spacing w:after="0" w:line="240" w:lineRule="atLeast"/>
              <w:contextualSpacing/>
              <w:jc w:val="center"/>
              <w:rPr>
                <w:rFonts w:ascii="Calibri" w:hAnsi="Calibri"/>
              </w:rPr>
            </w:pPr>
          </w:p>
        </w:tc>
        <w:tc>
          <w:tcPr>
            <w:tcW w:w="1188" w:type="dxa"/>
            <w:vMerge/>
            <w:shd w:val="clear" w:color="auto" w:fill="auto"/>
            <w:vAlign w:val="center"/>
          </w:tcPr>
          <w:p w14:paraId="5ACBEFC6" w14:textId="77777777" w:rsidR="00AF31D8" w:rsidRDefault="00AF31D8">
            <w:pPr>
              <w:spacing w:after="0" w:line="240" w:lineRule="atLeast"/>
              <w:contextualSpacing/>
              <w:jc w:val="center"/>
              <w:rPr>
                <w:rFonts w:ascii="Calibri" w:hAnsi="Calibri"/>
              </w:rPr>
            </w:pPr>
          </w:p>
        </w:tc>
        <w:tc>
          <w:tcPr>
            <w:tcW w:w="1429" w:type="dxa"/>
            <w:shd w:val="clear" w:color="auto" w:fill="auto"/>
            <w:vAlign w:val="center"/>
          </w:tcPr>
          <w:p w14:paraId="5CBA716B" w14:textId="77777777" w:rsidR="00AF31D8" w:rsidRDefault="00C251BA">
            <w:pPr>
              <w:spacing w:after="0" w:line="240" w:lineRule="atLeast"/>
              <w:contextualSpacing/>
              <w:jc w:val="center"/>
              <w:rPr>
                <w:sz w:val="21"/>
                <w:szCs w:val="21"/>
              </w:rPr>
            </w:pPr>
            <w:r>
              <w:t>09132000-3</w:t>
            </w:r>
          </w:p>
        </w:tc>
        <w:tc>
          <w:tcPr>
            <w:tcW w:w="1418" w:type="dxa"/>
            <w:shd w:val="clear" w:color="auto" w:fill="auto"/>
          </w:tcPr>
          <w:p w14:paraId="779E04B0" w14:textId="77777777" w:rsidR="00AF31D8" w:rsidRDefault="00C251BA">
            <w:pPr>
              <w:spacing w:after="0" w:line="240" w:lineRule="atLeast"/>
              <w:contextualSpacing/>
              <w:jc w:val="center"/>
              <w:rPr>
                <w:sz w:val="21"/>
                <w:szCs w:val="21"/>
              </w:rPr>
            </w:pPr>
            <w:r>
              <w:t>ΛΙΤΡΟ</w:t>
            </w:r>
          </w:p>
        </w:tc>
        <w:tc>
          <w:tcPr>
            <w:tcW w:w="1148" w:type="dxa"/>
            <w:shd w:val="clear" w:color="auto" w:fill="auto"/>
            <w:vAlign w:val="center"/>
          </w:tcPr>
          <w:p w14:paraId="0426C695" w14:textId="77777777" w:rsidR="00AF31D8" w:rsidRDefault="00C251BA">
            <w:pPr>
              <w:spacing w:after="0" w:line="240" w:lineRule="atLeast"/>
              <w:contextualSpacing/>
              <w:jc w:val="center"/>
              <w:rPr>
                <w:sz w:val="21"/>
                <w:szCs w:val="21"/>
              </w:rPr>
            </w:pPr>
            <w:r>
              <w:t>Δ.Λ.Τ.</w:t>
            </w:r>
          </w:p>
        </w:tc>
        <w:tc>
          <w:tcPr>
            <w:tcW w:w="1112" w:type="dxa"/>
            <w:shd w:val="clear" w:color="auto" w:fill="auto"/>
            <w:vAlign w:val="center"/>
          </w:tcPr>
          <w:p w14:paraId="5E9CF24E" w14:textId="77777777" w:rsidR="00AF31D8" w:rsidRDefault="00C251BA">
            <w:pPr>
              <w:spacing w:after="0" w:line="240" w:lineRule="atLeast"/>
              <w:contextualSpacing/>
              <w:jc w:val="center"/>
              <w:rPr>
                <w:sz w:val="21"/>
                <w:szCs w:val="21"/>
              </w:rPr>
            </w:pPr>
            <w:r>
              <w:t>300,00</w:t>
            </w:r>
          </w:p>
        </w:tc>
        <w:tc>
          <w:tcPr>
            <w:tcW w:w="3061" w:type="dxa"/>
            <w:shd w:val="clear" w:color="auto" w:fill="auto"/>
            <w:vAlign w:val="center"/>
          </w:tcPr>
          <w:p w14:paraId="460892AC" w14:textId="77777777" w:rsidR="00AF31D8" w:rsidRDefault="00C251BA">
            <w:pPr>
              <w:spacing w:after="0" w:line="240" w:lineRule="atLeast"/>
              <w:contextualSpacing/>
              <w:jc w:val="center"/>
              <w:rPr>
                <w:sz w:val="21"/>
                <w:szCs w:val="21"/>
              </w:rPr>
            </w:pPr>
            <w:r>
              <w:t>………….</w:t>
            </w:r>
          </w:p>
        </w:tc>
      </w:tr>
      <w:tr w:rsidR="00AF31D8" w14:paraId="47D36FD3" w14:textId="77777777">
        <w:trPr>
          <w:trHeight w:val="144"/>
        </w:trPr>
        <w:tc>
          <w:tcPr>
            <w:tcW w:w="603" w:type="dxa"/>
            <w:tcBorders>
              <w:top w:val="nil"/>
            </w:tcBorders>
            <w:shd w:val="clear" w:color="auto" w:fill="auto"/>
            <w:vAlign w:val="center"/>
          </w:tcPr>
          <w:p w14:paraId="70C256B4" w14:textId="77777777" w:rsidR="00AF31D8" w:rsidRDefault="00C251BA">
            <w:pPr>
              <w:spacing w:after="0" w:line="240" w:lineRule="atLeast"/>
              <w:contextualSpacing/>
              <w:jc w:val="center"/>
              <w:rPr>
                <w:rFonts w:ascii="Calibri" w:hAnsi="Calibri"/>
                <w:sz w:val="21"/>
                <w:szCs w:val="21"/>
                <w:lang w:val="en-US"/>
              </w:rPr>
            </w:pPr>
            <w:r>
              <w:rPr>
                <w:lang w:val="en-US"/>
              </w:rPr>
              <w:t>2</w:t>
            </w:r>
          </w:p>
        </w:tc>
        <w:tc>
          <w:tcPr>
            <w:tcW w:w="1188" w:type="dxa"/>
            <w:tcBorders>
              <w:top w:val="nil"/>
            </w:tcBorders>
            <w:shd w:val="clear" w:color="auto" w:fill="auto"/>
            <w:vAlign w:val="center"/>
          </w:tcPr>
          <w:p w14:paraId="6A852B01" w14:textId="77777777" w:rsidR="00AF31D8" w:rsidRDefault="00C251BA">
            <w:pPr>
              <w:spacing w:after="0" w:line="240" w:lineRule="atLeast"/>
              <w:contextualSpacing/>
              <w:jc w:val="center"/>
              <w:rPr>
                <w:rFonts w:ascii="Calibri" w:hAnsi="Calibri"/>
                <w:sz w:val="21"/>
                <w:szCs w:val="21"/>
              </w:rPr>
            </w:pPr>
            <w:r>
              <w:t>Βενζίνη Αμόλυβδη (100 οκτανίων)</w:t>
            </w:r>
          </w:p>
        </w:tc>
        <w:tc>
          <w:tcPr>
            <w:tcW w:w="1429" w:type="dxa"/>
            <w:tcBorders>
              <w:left w:val="nil"/>
              <w:right w:val="nil"/>
            </w:tcBorders>
            <w:shd w:val="clear" w:color="auto" w:fill="auto"/>
            <w:vAlign w:val="center"/>
          </w:tcPr>
          <w:p w14:paraId="11CFA9B2" w14:textId="77777777" w:rsidR="00AF31D8" w:rsidRDefault="00C251BA">
            <w:pPr>
              <w:spacing w:after="0" w:line="240" w:lineRule="atLeast"/>
              <w:contextualSpacing/>
              <w:jc w:val="center"/>
              <w:rPr>
                <w:sz w:val="21"/>
                <w:szCs w:val="21"/>
              </w:rPr>
            </w:pPr>
            <w:r>
              <w:t>09132000-3</w:t>
            </w:r>
          </w:p>
        </w:tc>
        <w:tc>
          <w:tcPr>
            <w:tcW w:w="1418" w:type="dxa"/>
            <w:tcBorders>
              <w:left w:val="nil"/>
              <w:right w:val="nil"/>
            </w:tcBorders>
            <w:shd w:val="clear" w:color="auto" w:fill="auto"/>
          </w:tcPr>
          <w:p w14:paraId="66ADCD74" w14:textId="77777777" w:rsidR="00AF31D8" w:rsidRDefault="00AF31D8">
            <w:pPr>
              <w:spacing w:after="0" w:line="240" w:lineRule="atLeast"/>
              <w:contextualSpacing/>
              <w:jc w:val="center"/>
            </w:pPr>
          </w:p>
          <w:p w14:paraId="34AFD965" w14:textId="77777777" w:rsidR="00AF31D8" w:rsidRDefault="00C251BA">
            <w:pPr>
              <w:spacing w:after="0" w:line="240" w:lineRule="atLeast"/>
              <w:contextualSpacing/>
              <w:jc w:val="center"/>
              <w:rPr>
                <w:sz w:val="21"/>
                <w:szCs w:val="21"/>
              </w:rPr>
            </w:pPr>
            <w:r>
              <w:t>ΛΙΤΡΟ</w:t>
            </w:r>
          </w:p>
        </w:tc>
        <w:tc>
          <w:tcPr>
            <w:tcW w:w="1148" w:type="dxa"/>
            <w:shd w:val="clear" w:color="auto" w:fill="auto"/>
          </w:tcPr>
          <w:p w14:paraId="5933D400" w14:textId="77777777" w:rsidR="00AF31D8" w:rsidRDefault="00AF31D8">
            <w:pPr>
              <w:spacing w:after="0" w:line="240" w:lineRule="atLeast"/>
              <w:contextualSpacing/>
              <w:jc w:val="center"/>
            </w:pPr>
          </w:p>
          <w:p w14:paraId="3458FBD0" w14:textId="77777777" w:rsidR="00AF31D8" w:rsidRDefault="00C251BA">
            <w:pPr>
              <w:spacing w:after="0" w:line="240" w:lineRule="atLeast"/>
              <w:contextualSpacing/>
              <w:jc w:val="center"/>
              <w:rPr>
                <w:sz w:val="21"/>
                <w:szCs w:val="21"/>
              </w:rPr>
            </w:pPr>
            <w:r>
              <w:t>Δήμος</w:t>
            </w:r>
          </w:p>
        </w:tc>
        <w:tc>
          <w:tcPr>
            <w:tcW w:w="1112" w:type="dxa"/>
            <w:shd w:val="clear" w:color="auto" w:fill="auto"/>
          </w:tcPr>
          <w:p w14:paraId="54C11F0C" w14:textId="77777777" w:rsidR="00AF31D8" w:rsidRDefault="00AF31D8">
            <w:pPr>
              <w:spacing w:after="0" w:line="240" w:lineRule="atLeast"/>
              <w:contextualSpacing/>
              <w:jc w:val="center"/>
            </w:pPr>
          </w:p>
          <w:p w14:paraId="0FD0E9F3" w14:textId="77777777" w:rsidR="00AF31D8" w:rsidRDefault="00C251BA">
            <w:pPr>
              <w:spacing w:after="0" w:line="240" w:lineRule="atLeast"/>
              <w:contextualSpacing/>
              <w:jc w:val="center"/>
              <w:rPr>
                <w:sz w:val="21"/>
                <w:szCs w:val="21"/>
              </w:rPr>
            </w:pPr>
            <w:r>
              <w:t>1.300,00</w:t>
            </w:r>
          </w:p>
        </w:tc>
        <w:tc>
          <w:tcPr>
            <w:tcW w:w="3061" w:type="dxa"/>
            <w:tcBorders>
              <w:top w:val="nil"/>
            </w:tcBorders>
            <w:shd w:val="clear" w:color="auto" w:fill="auto"/>
            <w:vAlign w:val="center"/>
          </w:tcPr>
          <w:p w14:paraId="5CABD9E8" w14:textId="77777777" w:rsidR="00AF31D8" w:rsidRDefault="00C251BA">
            <w:pPr>
              <w:spacing w:after="0" w:line="240" w:lineRule="atLeast"/>
              <w:contextualSpacing/>
              <w:jc w:val="center"/>
              <w:rPr>
                <w:sz w:val="21"/>
                <w:szCs w:val="21"/>
              </w:rPr>
            </w:pPr>
            <w:r>
              <w:t>………….</w:t>
            </w:r>
          </w:p>
        </w:tc>
      </w:tr>
    </w:tbl>
    <w:p w14:paraId="1575C3A0" w14:textId="77777777" w:rsidR="00AF31D8" w:rsidRDefault="00AF31D8">
      <w:pPr>
        <w:spacing w:after="240" w:line="240" w:lineRule="atLeast"/>
        <w:contextualSpacing/>
        <w:jc w:val="both"/>
        <w:rPr>
          <w:rFonts w:ascii="Calibri" w:hAnsi="Calibri"/>
          <w:u w:val="single"/>
        </w:rPr>
      </w:pPr>
    </w:p>
    <w:p w14:paraId="61DEA006" w14:textId="77777777" w:rsidR="00AF31D8" w:rsidRDefault="00C251BA">
      <w:pPr>
        <w:spacing w:after="240" w:line="240" w:lineRule="atLeast"/>
        <w:contextualSpacing/>
        <w:jc w:val="both"/>
      </w:pPr>
      <w:r>
        <w:t xml:space="preserve">Το προσφερόμενο ποσοστό έκπτωσης προ ΦΠΑ ανέρχεται σε : </w:t>
      </w:r>
      <w:r>
        <w:t>……………………………………………………………………………………………………………………………………………………………………………………………………………………………………………………………………………………………………………………………………………………………………………………</w:t>
      </w:r>
    </w:p>
    <w:p w14:paraId="34ADEA49" w14:textId="77777777" w:rsidR="00AF31D8" w:rsidRDefault="00C251BA">
      <w:pPr>
        <w:spacing w:after="240" w:line="240" w:lineRule="atLeast"/>
        <w:contextualSpacing/>
        <w:jc w:val="both"/>
      </w:pPr>
      <w:r>
        <w:t>(Να αναγραφεί ποσοστό έκπτωσης της προσφερόμενης έκπτωσης με ακρίβεια δύο δεκαδικών ψηφίων).</w:t>
      </w:r>
    </w:p>
    <w:p w14:paraId="0F01BFC6" w14:textId="77777777" w:rsidR="00AF31D8" w:rsidRDefault="00AF31D8">
      <w:pPr>
        <w:spacing w:after="240" w:line="240" w:lineRule="atLeast"/>
        <w:contextualSpacing/>
        <w:jc w:val="both"/>
        <w:rPr>
          <w:rFonts w:ascii="Calibri" w:hAnsi="Calibri"/>
        </w:rPr>
      </w:pPr>
    </w:p>
    <w:p w14:paraId="5126CCD2" w14:textId="77777777" w:rsidR="00AF31D8" w:rsidRDefault="00AF31D8">
      <w:pPr>
        <w:spacing w:after="240" w:line="240" w:lineRule="atLeast"/>
        <w:contextualSpacing/>
        <w:jc w:val="both"/>
        <w:rPr>
          <w:rFonts w:ascii="Calibri" w:hAnsi="Calibri"/>
        </w:rPr>
      </w:pPr>
    </w:p>
    <w:p w14:paraId="588C6F7A" w14:textId="77777777" w:rsidR="00AF31D8" w:rsidRDefault="00C251BA">
      <w:pPr>
        <w:spacing w:after="240" w:line="240" w:lineRule="atLeast"/>
        <w:contextualSpacing/>
        <w:jc w:val="center"/>
      </w:pPr>
      <w:r>
        <w:t xml:space="preserve">Αίγινα          /   </w:t>
      </w:r>
      <w:r>
        <w:t xml:space="preserve">         /</w:t>
      </w:r>
    </w:p>
    <w:p w14:paraId="1E9D7756" w14:textId="77777777" w:rsidR="00AF31D8" w:rsidRDefault="00AF31D8">
      <w:pPr>
        <w:spacing w:after="240" w:line="240" w:lineRule="atLeast"/>
        <w:contextualSpacing/>
        <w:jc w:val="center"/>
        <w:rPr>
          <w:rFonts w:ascii="Calibri" w:hAnsi="Calibri"/>
        </w:rPr>
      </w:pPr>
    </w:p>
    <w:p w14:paraId="19F7D3D2" w14:textId="77777777" w:rsidR="00AF31D8" w:rsidRDefault="00AF31D8">
      <w:pPr>
        <w:spacing w:after="240" w:line="240" w:lineRule="atLeast"/>
        <w:contextualSpacing/>
        <w:jc w:val="center"/>
        <w:rPr>
          <w:rFonts w:ascii="Calibri" w:hAnsi="Calibri"/>
        </w:rPr>
      </w:pPr>
    </w:p>
    <w:p w14:paraId="5385CDE5" w14:textId="77777777" w:rsidR="00AF31D8" w:rsidRDefault="00C251BA">
      <w:pPr>
        <w:spacing w:after="240" w:line="240" w:lineRule="atLeast"/>
        <w:contextualSpacing/>
        <w:jc w:val="center"/>
      </w:pPr>
      <w:r>
        <w:t>(</w:t>
      </w:r>
      <w:proofErr w:type="spellStart"/>
      <w:r>
        <w:t>ονοματεπώνυμο,ιδιότητα,σφραγίδα,υπογραφή</w:t>
      </w:r>
      <w:proofErr w:type="spellEnd"/>
      <w:r>
        <w:t>)</w:t>
      </w:r>
    </w:p>
    <w:p w14:paraId="4F38A348" w14:textId="77777777" w:rsidR="00AF31D8" w:rsidRDefault="00AF31D8">
      <w:pPr>
        <w:spacing w:after="240" w:line="240" w:lineRule="atLeast"/>
        <w:contextualSpacing/>
        <w:jc w:val="center"/>
        <w:rPr>
          <w:rFonts w:ascii="Calibri" w:hAnsi="Calibri"/>
        </w:rPr>
      </w:pPr>
    </w:p>
    <w:p w14:paraId="4ADCD9DF" w14:textId="77777777" w:rsidR="00AF31D8" w:rsidRDefault="00AF31D8">
      <w:pPr>
        <w:spacing w:after="240" w:line="240" w:lineRule="atLeast"/>
        <w:contextualSpacing/>
        <w:jc w:val="center"/>
        <w:rPr>
          <w:rFonts w:ascii="Calibri" w:hAnsi="Calibri"/>
        </w:rPr>
      </w:pPr>
    </w:p>
    <w:p w14:paraId="159F1C40" w14:textId="77777777" w:rsidR="00AF31D8" w:rsidRDefault="00C251BA">
      <w:pPr>
        <w:spacing w:after="240" w:line="240" w:lineRule="atLeast"/>
        <w:contextualSpacing/>
        <w:jc w:val="both"/>
        <w:rPr>
          <w:rFonts w:ascii="Calibri" w:hAnsi="Calibri"/>
        </w:rPr>
      </w:pPr>
      <w:r>
        <w:rPr>
          <w:b/>
          <w:bCs/>
        </w:rPr>
        <w:t>* Υποσημείωση</w:t>
      </w:r>
      <w:r>
        <w:t xml:space="preserve">: Όπως αναλυτικά ορίζεται στη Διακήρυξη της προμήθειας, κριτήριο κατακύρωσης της αποτελεί η πλέον συμφέρουσα από οικονομική άποψη προσφορά βάσει του μεγαλύτερου ποσοστού </w:t>
      </w:r>
      <w:r>
        <w:t>έκπτωσης επί τοις εκατό (%) προ ΦΠΑ επί της εκάστοτε διαμορφούμενης, μέσης λιανικής τιμής πώλησης του είδους σύμφωνα με το δελτίο επισκόπησης τιμών καυσίμων του Παρατηρητηρίου Τιμών Υγρών Καυσίμων του Υπουργείου Ανάπτυξης &amp; Επενδύσεων (Γενική Γραμματεία Εμ</w:t>
      </w:r>
      <w:r>
        <w:t>πορίου &amp; Προστασίας Καταναλωτή Γενική Δ/</w:t>
      </w:r>
      <w:proofErr w:type="spellStart"/>
      <w:r>
        <w:t>νση</w:t>
      </w:r>
      <w:proofErr w:type="spellEnd"/>
      <w:r>
        <w:t xml:space="preserve"> Αγοράς – Δ/</w:t>
      </w:r>
      <w:proofErr w:type="spellStart"/>
      <w:r>
        <w:t>νση</w:t>
      </w:r>
      <w:proofErr w:type="spellEnd"/>
      <w:r>
        <w:t xml:space="preserve"> Ελέγχων &amp; Παρατηρητηρίων Τιμών) για το Νομό Αττικής, κατά την ημέρα παράδοσης αυτού.</w:t>
      </w:r>
    </w:p>
    <w:p w14:paraId="140B8DBB" w14:textId="77777777" w:rsidR="00AF31D8" w:rsidRDefault="00C251BA">
      <w:pPr>
        <w:spacing w:after="240" w:line="240" w:lineRule="atLeast"/>
        <w:contextualSpacing/>
        <w:jc w:val="both"/>
        <w:rPr>
          <w:rFonts w:ascii="Calibri" w:hAnsi="Calibri"/>
        </w:rPr>
      </w:pPr>
      <w:r>
        <w:rPr>
          <w:highlight w:val="lightGray"/>
        </w:rPr>
        <w:t>Το ανωτέρω ποσοστό έκπτωσης μπορεί να είναι και αρνητικό, χωρίς να υπερβαίνει το 5%</w:t>
      </w:r>
      <w:r>
        <w:t>.</w:t>
      </w:r>
    </w:p>
    <w:p w14:paraId="1A49078B" w14:textId="77777777" w:rsidR="00AF31D8" w:rsidRDefault="00AF31D8">
      <w:pPr>
        <w:spacing w:after="240" w:line="240" w:lineRule="atLeast"/>
        <w:contextualSpacing/>
        <w:jc w:val="both"/>
        <w:rPr>
          <w:rFonts w:ascii="Calibri" w:hAnsi="Calibri"/>
        </w:rPr>
      </w:pPr>
    </w:p>
    <w:p w14:paraId="7EB31358" w14:textId="77777777" w:rsidR="00AF31D8" w:rsidRDefault="00AF31D8">
      <w:pPr>
        <w:spacing w:after="240" w:line="240" w:lineRule="atLeast"/>
        <w:contextualSpacing/>
        <w:jc w:val="both"/>
        <w:rPr>
          <w:rFonts w:ascii="Calibri" w:hAnsi="Calibri"/>
        </w:rPr>
      </w:pPr>
    </w:p>
    <w:p w14:paraId="36FA0B7C" w14:textId="77777777" w:rsidR="00AF31D8" w:rsidRDefault="00AF31D8">
      <w:pPr>
        <w:spacing w:after="240" w:line="240" w:lineRule="atLeast"/>
        <w:contextualSpacing/>
        <w:jc w:val="both"/>
        <w:rPr>
          <w:b/>
          <w:sz w:val="24"/>
          <w:szCs w:val="24"/>
        </w:rPr>
      </w:pPr>
    </w:p>
    <w:p w14:paraId="319758E8" w14:textId="77777777" w:rsidR="00AF31D8" w:rsidRDefault="00AF31D8">
      <w:pPr>
        <w:spacing w:after="240" w:line="240" w:lineRule="atLeast"/>
        <w:contextualSpacing/>
        <w:jc w:val="center"/>
        <w:rPr>
          <w:rFonts w:ascii="Calibri" w:hAnsi="Calibri"/>
          <w:b/>
          <w:sz w:val="24"/>
          <w:szCs w:val="24"/>
        </w:rPr>
      </w:pPr>
    </w:p>
    <w:p w14:paraId="163A935A" w14:textId="77777777" w:rsidR="00AF31D8" w:rsidRDefault="00C251BA">
      <w:pPr>
        <w:spacing w:after="240" w:line="240" w:lineRule="atLeast"/>
        <w:contextualSpacing/>
        <w:jc w:val="center"/>
      </w:pPr>
      <w:r>
        <w:rPr>
          <w:b/>
          <w:sz w:val="24"/>
          <w:szCs w:val="24"/>
        </w:rPr>
        <w:t xml:space="preserve"> «ΠΡΟΜΗΘΕΙΑ ΚΑΥΣΙΜΩΝ, Λ</w:t>
      </w:r>
      <w:r>
        <w:rPr>
          <w:b/>
          <w:sz w:val="24"/>
          <w:szCs w:val="24"/>
        </w:rPr>
        <w:t>ΙΠΑΝΤΙΚΩΝ ΚΑΙ ΛΟΙΠΩΝ ΕΙΔΩΝ</w:t>
      </w:r>
    </w:p>
    <w:p w14:paraId="603399B8" w14:textId="77777777" w:rsidR="00AF31D8" w:rsidRDefault="00C251BA">
      <w:pPr>
        <w:spacing w:after="240" w:line="240" w:lineRule="atLeast"/>
        <w:contextualSpacing/>
        <w:jc w:val="center"/>
      </w:pPr>
      <w:r w:rsidRPr="007E115B">
        <w:rPr>
          <w:b/>
          <w:sz w:val="24"/>
          <w:szCs w:val="24"/>
        </w:rPr>
        <w:t xml:space="preserve"> ΣΥΝΤΗΡΗΣΗΣ ΟΧΗΜΑΤΩΝ ΕΤΟΥΣ </w:t>
      </w:r>
      <w:r>
        <w:rPr>
          <w:b/>
          <w:sz w:val="24"/>
          <w:szCs w:val="24"/>
        </w:rPr>
        <w:t>ΔΙΑΡΚΕΙΑΣ ΕΝΟΣ ΕΤΟΥΣ</w:t>
      </w:r>
      <w:r w:rsidRPr="007E115B">
        <w:rPr>
          <w:b/>
          <w:sz w:val="24"/>
          <w:szCs w:val="24"/>
        </w:rPr>
        <w:t xml:space="preserve"> </w:t>
      </w:r>
      <w:r>
        <w:rPr>
          <w:b/>
          <w:sz w:val="24"/>
          <w:szCs w:val="24"/>
        </w:rPr>
        <w:t>ΑΠΟ ΤΗΝ ΥΠΟΓΡΑΦΗ ΤΗΣ ΣΥΜΒΑΣΗΣ</w:t>
      </w:r>
      <w:r w:rsidRPr="007E115B">
        <w:rPr>
          <w:b/>
          <w:sz w:val="24"/>
          <w:szCs w:val="24"/>
        </w:rPr>
        <w:t xml:space="preserve"> </w:t>
      </w:r>
      <w:r>
        <w:rPr>
          <w:b/>
          <w:sz w:val="24"/>
          <w:szCs w:val="24"/>
        </w:rPr>
        <w:t>ΓΙΑ ΤΙΣ ΑΝΑΓΚΕΣ ΤΟΥ ΔΗΜΟΥ ΑΙΓΙΝΑΣ ΚΑΙ ΤΟΥ ΔΗΜΟΤΙΚΟΥ  ΛΙΜΕΝΙΚΟΥ ΤΑΜΕΙΟΥ</w:t>
      </w:r>
      <w:r>
        <w:rPr>
          <w:b/>
          <w:sz w:val="24"/>
          <w:szCs w:val="24"/>
        </w:rPr>
        <w:t>»</w:t>
      </w:r>
    </w:p>
    <w:p w14:paraId="369D0043" w14:textId="77777777" w:rsidR="00AF31D8" w:rsidRDefault="00AF31D8">
      <w:pPr>
        <w:spacing w:after="240" w:line="240" w:lineRule="atLeast"/>
        <w:contextualSpacing/>
        <w:jc w:val="center"/>
        <w:rPr>
          <w:b/>
          <w:sz w:val="24"/>
          <w:szCs w:val="24"/>
        </w:rPr>
      </w:pPr>
    </w:p>
    <w:p w14:paraId="401FCAB4" w14:textId="77777777" w:rsidR="00AF31D8" w:rsidRDefault="00C251BA">
      <w:pPr>
        <w:pStyle w:val="a3"/>
        <w:spacing w:after="200" w:line="240" w:lineRule="exact"/>
        <w:jc w:val="center"/>
        <w:rPr>
          <w:rFonts w:ascii="Calibri" w:hAnsi="Calibri" w:cs="Calibri"/>
          <w:sz w:val="28"/>
          <w:szCs w:val="28"/>
        </w:rPr>
      </w:pPr>
      <w:r>
        <w:rPr>
          <w:rFonts w:ascii="Calibri" w:hAnsi="Calibri" w:cs="Calibri"/>
          <w:b/>
          <w:sz w:val="24"/>
          <w:szCs w:val="24"/>
        </w:rPr>
        <w:t>ΕΝΤΥΠΟ ΟΙΚΟΝΟΜΙΚΗΣ ΠΡΟΣΦΟΡΑΣ</w:t>
      </w:r>
    </w:p>
    <w:p w14:paraId="1EB0365B" w14:textId="77777777" w:rsidR="00AF31D8" w:rsidRDefault="00C251BA">
      <w:pPr>
        <w:pStyle w:val="a3"/>
        <w:spacing w:after="200" w:line="240" w:lineRule="exact"/>
        <w:jc w:val="center"/>
        <w:rPr>
          <w:rFonts w:ascii="Calibri" w:hAnsi="Calibri" w:cs="Calibri"/>
          <w:sz w:val="28"/>
          <w:szCs w:val="28"/>
        </w:rPr>
      </w:pPr>
      <w:r>
        <w:rPr>
          <w:rFonts w:ascii="Calibri" w:hAnsi="Calibri" w:cs="Calibri"/>
          <w:b/>
          <w:sz w:val="24"/>
          <w:szCs w:val="24"/>
        </w:rPr>
        <w:t>ΓΙΑ ΤΗΝ ΟΜΑΔΑ Β:</w:t>
      </w:r>
    </w:p>
    <w:p w14:paraId="6922082A" w14:textId="77777777" w:rsidR="00AF31D8" w:rsidRDefault="00C251BA">
      <w:pPr>
        <w:pStyle w:val="a3"/>
        <w:spacing w:after="200" w:line="240" w:lineRule="exact"/>
        <w:jc w:val="center"/>
        <w:rPr>
          <w:rFonts w:ascii="Calibri" w:hAnsi="Calibri" w:cs="Calibri"/>
          <w:sz w:val="28"/>
          <w:szCs w:val="28"/>
        </w:rPr>
      </w:pPr>
      <w:r>
        <w:rPr>
          <w:rFonts w:ascii="Calibri" w:hAnsi="Calibri" w:cs="Calibri"/>
          <w:b/>
          <w:sz w:val="22"/>
          <w:szCs w:val="22"/>
        </w:rPr>
        <w:t xml:space="preserve"> ΚΑΥΣΙΜΑ – ΠΕΤΡΕΛΑΙΟ ΚΙΝΗΣΗΣ</w:t>
      </w:r>
    </w:p>
    <w:p w14:paraId="59A01B8F" w14:textId="77777777" w:rsidR="00AF31D8" w:rsidRDefault="00C251BA">
      <w:pPr>
        <w:pStyle w:val="a3"/>
        <w:spacing w:after="200" w:line="240" w:lineRule="exact"/>
        <w:jc w:val="center"/>
        <w:rPr>
          <w:rFonts w:ascii="Calibri" w:hAnsi="Calibri" w:cs="Calibri"/>
          <w:sz w:val="28"/>
          <w:szCs w:val="28"/>
        </w:rPr>
      </w:pPr>
      <w:r>
        <w:rPr>
          <w:rFonts w:ascii="Calibri" w:hAnsi="Calibri" w:cs="Calibri"/>
          <w:b/>
          <w:sz w:val="24"/>
          <w:szCs w:val="24"/>
        </w:rPr>
        <w:t xml:space="preserve">   </w:t>
      </w:r>
      <w:r>
        <w:rPr>
          <w:rFonts w:ascii="Calibri" w:hAnsi="Calibri" w:cs="Calibri"/>
          <w:b/>
          <w:sz w:val="24"/>
          <w:szCs w:val="24"/>
        </w:rPr>
        <w:t>(ΣΥΜΠΛΗΡΩΝΕΤΑΙ ΑΠΟ ΤΟΝ ΠΡΟΜΗΘΕΥΤΗ )</w:t>
      </w:r>
    </w:p>
    <w:p w14:paraId="6E4E10CB" w14:textId="77777777" w:rsidR="00AF31D8" w:rsidRDefault="00C251BA">
      <w:pPr>
        <w:spacing w:after="240" w:line="240" w:lineRule="atLeast"/>
        <w:contextualSpacing/>
        <w:jc w:val="both"/>
      </w:pPr>
      <w:r>
        <w:rPr>
          <w:rFonts w:cs="Calibri"/>
        </w:rPr>
        <w:t xml:space="preserve">Της Επιχείρησης ………………………………………………………, με ΑΦΜ ……………………………, ΔΟΥ……………………………..,που εδρεύει </w:t>
      </w:r>
      <w:proofErr w:type="spellStart"/>
      <w:r>
        <w:rPr>
          <w:rFonts w:cs="Calibri"/>
        </w:rPr>
        <w:t>στ</w:t>
      </w:r>
      <w:proofErr w:type="spellEnd"/>
      <w:r>
        <w:rPr>
          <w:rFonts w:cs="Calibri"/>
        </w:rPr>
        <w:t>……………………………..,οδός ……………………………………….,</w:t>
      </w:r>
      <w:proofErr w:type="spellStart"/>
      <w:r>
        <w:rPr>
          <w:rFonts w:cs="Calibri"/>
        </w:rPr>
        <w:t>αριθ</w:t>
      </w:r>
      <w:proofErr w:type="spellEnd"/>
      <w:r>
        <w:rPr>
          <w:rFonts w:cs="Calibri"/>
        </w:rPr>
        <w:t xml:space="preserve">……………………………., </w:t>
      </w:r>
      <w:proofErr w:type="spellStart"/>
      <w:r>
        <w:rPr>
          <w:rFonts w:cs="Calibri"/>
        </w:rPr>
        <w:t>τηλ</w:t>
      </w:r>
      <w:proofErr w:type="spellEnd"/>
      <w:r>
        <w:rPr>
          <w:rFonts w:cs="Calibri"/>
        </w:rPr>
        <w:t>……………………….., φαξ……………………….</w:t>
      </w:r>
    </w:p>
    <w:p w14:paraId="43E71F67" w14:textId="77777777" w:rsidR="00AF31D8" w:rsidRDefault="00AF31D8">
      <w:pPr>
        <w:spacing w:after="240" w:line="240" w:lineRule="atLeast"/>
        <w:contextualSpacing/>
        <w:jc w:val="both"/>
        <w:rPr>
          <w:rFonts w:ascii="Calibri" w:hAnsi="Calibri" w:cs="Calibri"/>
        </w:rPr>
      </w:pPr>
    </w:p>
    <w:p w14:paraId="14AC7C60" w14:textId="77777777" w:rsidR="00AF31D8" w:rsidRDefault="00AF31D8">
      <w:pPr>
        <w:spacing w:after="240" w:line="240" w:lineRule="atLeast"/>
        <w:contextualSpacing/>
        <w:jc w:val="both"/>
        <w:rPr>
          <w:rFonts w:ascii="Calibri" w:hAnsi="Calibri" w:cs="Calibri"/>
          <w:b/>
          <w:sz w:val="28"/>
          <w:szCs w:val="28"/>
          <w:u w:val="single"/>
        </w:rPr>
      </w:pPr>
    </w:p>
    <w:p w14:paraId="382C2D11" w14:textId="77777777" w:rsidR="00AF31D8" w:rsidRDefault="00AF31D8">
      <w:pPr>
        <w:spacing w:after="240" w:line="240" w:lineRule="atLeast"/>
        <w:contextualSpacing/>
        <w:jc w:val="both"/>
        <w:rPr>
          <w:b/>
          <w:u w:val="single"/>
        </w:rPr>
      </w:pPr>
    </w:p>
    <w:tbl>
      <w:tblPr>
        <w:tblStyle w:val="af5"/>
        <w:tblW w:w="10457" w:type="dxa"/>
        <w:tblInd w:w="81" w:type="dxa"/>
        <w:tblLook w:val="04A0" w:firstRow="1" w:lastRow="0" w:firstColumn="1" w:lastColumn="0" w:noHBand="0" w:noVBand="1"/>
      </w:tblPr>
      <w:tblGrid>
        <w:gridCol w:w="598"/>
        <w:gridCol w:w="1263"/>
        <w:gridCol w:w="1301"/>
        <w:gridCol w:w="1226"/>
        <w:gridCol w:w="1104"/>
        <w:gridCol w:w="1420"/>
        <w:gridCol w:w="3545"/>
      </w:tblGrid>
      <w:tr w:rsidR="00AF31D8" w14:paraId="02531DE8" w14:textId="77777777">
        <w:tc>
          <w:tcPr>
            <w:tcW w:w="10456" w:type="dxa"/>
            <w:gridSpan w:val="7"/>
            <w:shd w:val="clear" w:color="auto" w:fill="auto"/>
            <w:vAlign w:val="center"/>
          </w:tcPr>
          <w:p w14:paraId="11C9B5E0" w14:textId="77777777" w:rsidR="00AF31D8" w:rsidRDefault="00C251BA">
            <w:pPr>
              <w:pStyle w:val="ac"/>
              <w:spacing w:after="0" w:line="240" w:lineRule="atLeast"/>
              <w:jc w:val="center"/>
            </w:pPr>
            <w:r>
              <w:rPr>
                <w:b/>
              </w:rPr>
              <w:t xml:space="preserve">Β. ΠΙΝΑΚΑΣ ΚΑΥΣΙΜΩΝ – ΠΕΤΡΕΛΑΙΟ </w:t>
            </w:r>
            <w:r>
              <w:rPr>
                <w:b/>
              </w:rPr>
              <w:t>ΚΙΝΗΣΗΣ</w:t>
            </w:r>
          </w:p>
        </w:tc>
      </w:tr>
      <w:tr w:rsidR="00AF31D8" w14:paraId="611E4B84" w14:textId="77777777">
        <w:tc>
          <w:tcPr>
            <w:tcW w:w="599" w:type="dxa"/>
            <w:shd w:val="clear" w:color="auto" w:fill="auto"/>
            <w:vAlign w:val="center"/>
          </w:tcPr>
          <w:p w14:paraId="49AF045A" w14:textId="77777777" w:rsidR="00AF31D8" w:rsidRDefault="00C251BA">
            <w:pPr>
              <w:spacing w:after="0" w:line="240" w:lineRule="atLeast"/>
              <w:contextualSpacing/>
              <w:jc w:val="center"/>
            </w:pPr>
            <w:r>
              <w:rPr>
                <w:b/>
              </w:rPr>
              <w:t>Α/Α</w:t>
            </w:r>
          </w:p>
        </w:tc>
        <w:tc>
          <w:tcPr>
            <w:tcW w:w="1264" w:type="dxa"/>
            <w:shd w:val="clear" w:color="auto" w:fill="auto"/>
            <w:vAlign w:val="center"/>
          </w:tcPr>
          <w:p w14:paraId="5A46DDF1" w14:textId="77777777" w:rsidR="00AF31D8" w:rsidRDefault="00C251BA">
            <w:pPr>
              <w:spacing w:after="0" w:line="240" w:lineRule="atLeast"/>
              <w:contextualSpacing/>
              <w:jc w:val="center"/>
            </w:pPr>
            <w:r>
              <w:rPr>
                <w:b/>
              </w:rPr>
              <w:t>ΕΙΔΟΣ</w:t>
            </w:r>
          </w:p>
        </w:tc>
        <w:tc>
          <w:tcPr>
            <w:tcW w:w="1302" w:type="dxa"/>
            <w:shd w:val="clear" w:color="auto" w:fill="auto"/>
            <w:vAlign w:val="center"/>
          </w:tcPr>
          <w:p w14:paraId="6BBD50F2" w14:textId="77777777" w:rsidR="00AF31D8" w:rsidRDefault="00C251BA">
            <w:pPr>
              <w:spacing w:after="0" w:line="240" w:lineRule="atLeast"/>
              <w:contextualSpacing/>
              <w:jc w:val="center"/>
            </w:pPr>
            <w:r>
              <w:rPr>
                <w:b/>
                <w:lang w:val="en-US"/>
              </w:rPr>
              <w:t>CPV</w:t>
            </w:r>
          </w:p>
        </w:tc>
        <w:tc>
          <w:tcPr>
            <w:tcW w:w="1198" w:type="dxa"/>
            <w:shd w:val="clear" w:color="auto" w:fill="auto"/>
            <w:vAlign w:val="center"/>
          </w:tcPr>
          <w:p w14:paraId="58D7516B" w14:textId="77777777" w:rsidR="00AF31D8" w:rsidRDefault="00C251BA">
            <w:pPr>
              <w:spacing w:after="0" w:line="240" w:lineRule="atLeast"/>
              <w:contextualSpacing/>
              <w:jc w:val="center"/>
            </w:pPr>
            <w:r>
              <w:rPr>
                <w:b/>
              </w:rPr>
              <w:t>ΜΟΝΑΔΑ ΜΕΤΡΗΣΗΣ</w:t>
            </w:r>
          </w:p>
        </w:tc>
        <w:tc>
          <w:tcPr>
            <w:tcW w:w="2530" w:type="dxa"/>
            <w:gridSpan w:val="2"/>
            <w:shd w:val="clear" w:color="auto" w:fill="auto"/>
            <w:vAlign w:val="center"/>
          </w:tcPr>
          <w:p w14:paraId="575B594D" w14:textId="77777777" w:rsidR="00AF31D8" w:rsidRDefault="00C251BA">
            <w:pPr>
              <w:spacing w:after="0" w:line="240" w:lineRule="atLeast"/>
              <w:contextualSpacing/>
              <w:jc w:val="center"/>
            </w:pPr>
            <w:r>
              <w:rPr>
                <w:b/>
              </w:rPr>
              <w:t>ΠΟΣΟΤΗΤΑ</w:t>
            </w:r>
          </w:p>
        </w:tc>
        <w:tc>
          <w:tcPr>
            <w:tcW w:w="3563" w:type="dxa"/>
            <w:shd w:val="clear" w:color="auto" w:fill="auto"/>
            <w:vAlign w:val="center"/>
          </w:tcPr>
          <w:p w14:paraId="667DBA3C" w14:textId="77777777" w:rsidR="00AF31D8" w:rsidRDefault="00C251BA">
            <w:pPr>
              <w:spacing w:after="0" w:line="240" w:lineRule="atLeast"/>
              <w:contextualSpacing/>
              <w:jc w:val="center"/>
            </w:pPr>
            <w:r>
              <w:rPr>
                <w:b/>
              </w:rPr>
              <w:t xml:space="preserve">ΠΡΟΣΦΕΡΟΜΕΝΟ ΠΟΣΟΣΤΟ </w:t>
            </w:r>
          </w:p>
          <w:p w14:paraId="005E72C8" w14:textId="77777777" w:rsidR="00AF31D8" w:rsidRDefault="00C251BA">
            <w:pPr>
              <w:spacing w:after="0" w:line="240" w:lineRule="atLeast"/>
              <w:contextualSpacing/>
              <w:jc w:val="center"/>
            </w:pPr>
            <w:r>
              <w:rPr>
                <w:b/>
              </w:rPr>
              <w:t xml:space="preserve">ΕΚΠΤΩΣΗΣ ΕΠΙ ΤΟΙΣ ΕΚΑΤΟ (%) </w:t>
            </w:r>
          </w:p>
          <w:p w14:paraId="4266141C" w14:textId="77777777" w:rsidR="00AF31D8" w:rsidRDefault="00C251BA">
            <w:pPr>
              <w:spacing w:after="0" w:line="240" w:lineRule="atLeast"/>
              <w:contextualSpacing/>
              <w:jc w:val="center"/>
            </w:pPr>
            <w:r>
              <w:rPr>
                <w:b/>
              </w:rPr>
              <w:t>ΑΡΙΘΜΗΤΙΚΑ ΠΡΟ Φ.Π.Α.</w:t>
            </w:r>
          </w:p>
        </w:tc>
      </w:tr>
      <w:tr w:rsidR="00AF31D8" w14:paraId="5CF0C3E1" w14:textId="77777777">
        <w:trPr>
          <w:trHeight w:val="144"/>
        </w:trPr>
        <w:tc>
          <w:tcPr>
            <w:tcW w:w="599" w:type="dxa"/>
            <w:vMerge w:val="restart"/>
            <w:shd w:val="clear" w:color="auto" w:fill="auto"/>
            <w:vAlign w:val="center"/>
          </w:tcPr>
          <w:p w14:paraId="6243EAE8" w14:textId="77777777" w:rsidR="00AF31D8" w:rsidRDefault="00C251BA">
            <w:pPr>
              <w:spacing w:after="0" w:line="240" w:lineRule="atLeast"/>
              <w:contextualSpacing/>
              <w:jc w:val="center"/>
            </w:pPr>
            <w:r>
              <w:t>1</w:t>
            </w:r>
          </w:p>
        </w:tc>
        <w:tc>
          <w:tcPr>
            <w:tcW w:w="1264" w:type="dxa"/>
            <w:vMerge w:val="restart"/>
            <w:shd w:val="clear" w:color="auto" w:fill="auto"/>
            <w:vAlign w:val="center"/>
          </w:tcPr>
          <w:p w14:paraId="6297ABF5" w14:textId="77777777" w:rsidR="00AF31D8" w:rsidRDefault="00C251BA">
            <w:pPr>
              <w:spacing w:after="0" w:line="240" w:lineRule="atLeast"/>
              <w:contextualSpacing/>
              <w:jc w:val="center"/>
            </w:pPr>
            <w:r>
              <w:t>Πετρέλαιο κίνησης</w:t>
            </w:r>
          </w:p>
        </w:tc>
        <w:tc>
          <w:tcPr>
            <w:tcW w:w="1302" w:type="dxa"/>
            <w:shd w:val="clear" w:color="auto" w:fill="auto"/>
            <w:vAlign w:val="center"/>
          </w:tcPr>
          <w:p w14:paraId="6FACC27F" w14:textId="77777777" w:rsidR="00AF31D8" w:rsidRDefault="00C251BA">
            <w:pPr>
              <w:spacing w:after="0" w:line="240" w:lineRule="atLeast"/>
              <w:contextualSpacing/>
              <w:jc w:val="center"/>
            </w:pPr>
            <w:r>
              <w:rPr>
                <w:rFonts w:cs="Calibri"/>
              </w:rPr>
              <w:t>09134200-9</w:t>
            </w:r>
          </w:p>
        </w:tc>
        <w:tc>
          <w:tcPr>
            <w:tcW w:w="1198" w:type="dxa"/>
            <w:shd w:val="clear" w:color="auto" w:fill="auto"/>
            <w:vAlign w:val="center"/>
          </w:tcPr>
          <w:p w14:paraId="51AE82F0" w14:textId="77777777" w:rsidR="00AF31D8" w:rsidRDefault="00C251BA">
            <w:pPr>
              <w:spacing w:after="0" w:line="240" w:lineRule="atLeast"/>
              <w:contextualSpacing/>
              <w:jc w:val="center"/>
            </w:pPr>
            <w:r>
              <w:t>ΛΙΤΡΟ</w:t>
            </w:r>
          </w:p>
        </w:tc>
        <w:tc>
          <w:tcPr>
            <w:tcW w:w="1108" w:type="dxa"/>
            <w:shd w:val="clear" w:color="auto" w:fill="auto"/>
            <w:vAlign w:val="center"/>
          </w:tcPr>
          <w:p w14:paraId="2EE21452" w14:textId="77777777" w:rsidR="00AF31D8" w:rsidRDefault="00C251BA">
            <w:pPr>
              <w:spacing w:after="0" w:line="240" w:lineRule="atLeast"/>
              <w:contextualSpacing/>
              <w:jc w:val="center"/>
            </w:pPr>
            <w:r>
              <w:t>Δήμος</w:t>
            </w:r>
          </w:p>
        </w:tc>
        <w:tc>
          <w:tcPr>
            <w:tcW w:w="1420" w:type="dxa"/>
            <w:shd w:val="clear" w:color="auto" w:fill="auto"/>
            <w:vAlign w:val="center"/>
          </w:tcPr>
          <w:p w14:paraId="32324D2E" w14:textId="77777777" w:rsidR="00AF31D8" w:rsidRDefault="00C251BA">
            <w:pPr>
              <w:spacing w:after="0" w:line="240" w:lineRule="atLeast"/>
              <w:contextualSpacing/>
              <w:jc w:val="center"/>
            </w:pPr>
            <w:r>
              <w:rPr>
                <w:lang w:val="en-US"/>
              </w:rPr>
              <w:t>128.500,00</w:t>
            </w:r>
          </w:p>
        </w:tc>
        <w:tc>
          <w:tcPr>
            <w:tcW w:w="3565" w:type="dxa"/>
            <w:shd w:val="clear" w:color="auto" w:fill="auto"/>
            <w:vAlign w:val="center"/>
          </w:tcPr>
          <w:p w14:paraId="4EC7AAD0" w14:textId="77777777" w:rsidR="00AF31D8" w:rsidRDefault="00C251BA">
            <w:pPr>
              <w:spacing w:after="0" w:line="240" w:lineRule="atLeast"/>
              <w:contextualSpacing/>
              <w:jc w:val="center"/>
            </w:pPr>
            <w:r>
              <w:rPr>
                <w:lang w:val="en-US"/>
              </w:rPr>
              <w:t>...……...</w:t>
            </w:r>
          </w:p>
        </w:tc>
      </w:tr>
      <w:tr w:rsidR="00AF31D8" w14:paraId="4ABE4DBE" w14:textId="77777777">
        <w:trPr>
          <w:trHeight w:val="144"/>
        </w:trPr>
        <w:tc>
          <w:tcPr>
            <w:tcW w:w="599" w:type="dxa"/>
            <w:vMerge/>
            <w:shd w:val="clear" w:color="auto" w:fill="auto"/>
            <w:vAlign w:val="center"/>
          </w:tcPr>
          <w:p w14:paraId="1B97722C" w14:textId="77777777" w:rsidR="00AF31D8" w:rsidRDefault="00AF31D8">
            <w:pPr>
              <w:spacing w:after="0" w:line="240" w:lineRule="atLeast"/>
              <w:contextualSpacing/>
              <w:jc w:val="center"/>
              <w:rPr>
                <w:rFonts w:ascii="Calibri" w:hAnsi="Calibri"/>
              </w:rPr>
            </w:pPr>
          </w:p>
        </w:tc>
        <w:tc>
          <w:tcPr>
            <w:tcW w:w="1264" w:type="dxa"/>
            <w:vMerge/>
            <w:shd w:val="clear" w:color="auto" w:fill="auto"/>
            <w:vAlign w:val="center"/>
          </w:tcPr>
          <w:p w14:paraId="1C03B6E3" w14:textId="77777777" w:rsidR="00AF31D8" w:rsidRDefault="00AF31D8">
            <w:pPr>
              <w:spacing w:after="0" w:line="240" w:lineRule="atLeast"/>
              <w:contextualSpacing/>
              <w:jc w:val="center"/>
              <w:rPr>
                <w:rFonts w:ascii="Calibri" w:hAnsi="Calibri"/>
              </w:rPr>
            </w:pPr>
          </w:p>
        </w:tc>
        <w:tc>
          <w:tcPr>
            <w:tcW w:w="1302" w:type="dxa"/>
            <w:shd w:val="clear" w:color="auto" w:fill="auto"/>
            <w:vAlign w:val="center"/>
          </w:tcPr>
          <w:p w14:paraId="558BDF15" w14:textId="77777777" w:rsidR="00AF31D8" w:rsidRDefault="00C251BA">
            <w:pPr>
              <w:spacing w:after="0" w:line="240" w:lineRule="atLeast"/>
              <w:contextualSpacing/>
              <w:jc w:val="center"/>
            </w:pPr>
            <w:r>
              <w:rPr>
                <w:rFonts w:cs="Calibri"/>
              </w:rPr>
              <w:t>09134200-9</w:t>
            </w:r>
          </w:p>
        </w:tc>
        <w:tc>
          <w:tcPr>
            <w:tcW w:w="1198" w:type="dxa"/>
            <w:shd w:val="clear" w:color="auto" w:fill="auto"/>
            <w:vAlign w:val="center"/>
          </w:tcPr>
          <w:p w14:paraId="71FA0071" w14:textId="77777777" w:rsidR="00AF31D8" w:rsidRDefault="00C251BA">
            <w:pPr>
              <w:spacing w:after="0" w:line="240" w:lineRule="atLeast"/>
              <w:contextualSpacing/>
              <w:jc w:val="center"/>
            </w:pPr>
            <w:r>
              <w:t>ΛΙΤΡΟ</w:t>
            </w:r>
          </w:p>
        </w:tc>
        <w:tc>
          <w:tcPr>
            <w:tcW w:w="1108" w:type="dxa"/>
            <w:shd w:val="clear" w:color="auto" w:fill="auto"/>
            <w:vAlign w:val="center"/>
          </w:tcPr>
          <w:p w14:paraId="1EEFEAC2" w14:textId="77777777" w:rsidR="00AF31D8" w:rsidRDefault="00C251BA">
            <w:pPr>
              <w:spacing w:after="0" w:line="240" w:lineRule="atLeast"/>
              <w:contextualSpacing/>
              <w:jc w:val="center"/>
            </w:pPr>
            <w:r>
              <w:t>Δ.Λ.Τ.</w:t>
            </w:r>
          </w:p>
        </w:tc>
        <w:tc>
          <w:tcPr>
            <w:tcW w:w="1420" w:type="dxa"/>
            <w:shd w:val="clear" w:color="auto" w:fill="auto"/>
            <w:vAlign w:val="center"/>
          </w:tcPr>
          <w:p w14:paraId="750DEA1E" w14:textId="77777777" w:rsidR="00AF31D8" w:rsidRDefault="00C251BA">
            <w:pPr>
              <w:spacing w:after="0" w:line="240" w:lineRule="atLeast"/>
              <w:contextualSpacing/>
              <w:jc w:val="center"/>
            </w:pPr>
            <w:r>
              <w:t>3.000,00</w:t>
            </w:r>
          </w:p>
        </w:tc>
        <w:tc>
          <w:tcPr>
            <w:tcW w:w="3565" w:type="dxa"/>
            <w:shd w:val="clear" w:color="auto" w:fill="auto"/>
            <w:vAlign w:val="center"/>
          </w:tcPr>
          <w:p w14:paraId="31DB7257" w14:textId="77777777" w:rsidR="00AF31D8" w:rsidRDefault="00C251BA">
            <w:pPr>
              <w:spacing w:after="0" w:line="240" w:lineRule="atLeast"/>
              <w:contextualSpacing/>
              <w:jc w:val="center"/>
            </w:pPr>
            <w:r>
              <w:t>………...</w:t>
            </w:r>
          </w:p>
        </w:tc>
      </w:tr>
    </w:tbl>
    <w:p w14:paraId="01B95F93" w14:textId="77777777" w:rsidR="00AF31D8" w:rsidRDefault="00AF31D8">
      <w:pPr>
        <w:spacing w:after="240" w:line="240" w:lineRule="atLeast"/>
        <w:contextualSpacing/>
        <w:jc w:val="both"/>
        <w:rPr>
          <w:b/>
          <w:u w:val="single"/>
        </w:rPr>
      </w:pPr>
    </w:p>
    <w:p w14:paraId="3F942CF2" w14:textId="77777777" w:rsidR="00AF31D8" w:rsidRDefault="00C251BA">
      <w:pPr>
        <w:spacing w:after="240" w:line="240" w:lineRule="atLeast"/>
        <w:contextualSpacing/>
        <w:jc w:val="both"/>
      </w:pPr>
      <w:r>
        <w:t xml:space="preserve">Το </w:t>
      </w:r>
      <w:r>
        <w:t>προσφερόμενο ποσοστό έκπτωσης προ ΦΠΑ ανέρχεται σε : ……………………………………………………………………………………………………………………………………………………………………………………………………………………………………………………………………………………………………………………………………………………………………………………</w:t>
      </w:r>
    </w:p>
    <w:p w14:paraId="328D0FA4" w14:textId="77777777" w:rsidR="00AF31D8" w:rsidRDefault="00C251BA">
      <w:pPr>
        <w:spacing w:after="240" w:line="240" w:lineRule="atLeast"/>
        <w:contextualSpacing/>
        <w:jc w:val="both"/>
      </w:pPr>
      <w:r>
        <w:t>(Να αναγραφεί ποσοστό έκπτωσης της προσφερόμενης έκπτωσης με α</w:t>
      </w:r>
      <w:r>
        <w:t>κρίβεια δύο δεκαδικών ψηφίων).</w:t>
      </w:r>
    </w:p>
    <w:p w14:paraId="689DDB3F" w14:textId="77777777" w:rsidR="00AF31D8" w:rsidRDefault="00AF31D8">
      <w:pPr>
        <w:spacing w:after="240" w:line="240" w:lineRule="atLeast"/>
        <w:contextualSpacing/>
        <w:jc w:val="both"/>
      </w:pPr>
    </w:p>
    <w:p w14:paraId="0AF0E378" w14:textId="77777777" w:rsidR="00AF31D8" w:rsidRDefault="00AF31D8">
      <w:pPr>
        <w:spacing w:after="240" w:line="240" w:lineRule="atLeast"/>
        <w:contextualSpacing/>
        <w:jc w:val="both"/>
      </w:pPr>
    </w:p>
    <w:p w14:paraId="5653356E" w14:textId="77777777" w:rsidR="00AF31D8" w:rsidRDefault="00C251BA">
      <w:pPr>
        <w:spacing w:after="240" w:line="240" w:lineRule="atLeast"/>
        <w:contextualSpacing/>
        <w:jc w:val="center"/>
      </w:pPr>
      <w:r>
        <w:t>Αίγινα          /            /</w:t>
      </w:r>
    </w:p>
    <w:p w14:paraId="513597B3" w14:textId="77777777" w:rsidR="00AF31D8" w:rsidRDefault="00AF31D8">
      <w:pPr>
        <w:spacing w:after="240" w:line="240" w:lineRule="atLeast"/>
        <w:contextualSpacing/>
        <w:jc w:val="center"/>
      </w:pPr>
    </w:p>
    <w:p w14:paraId="10098699" w14:textId="77777777" w:rsidR="00AF31D8" w:rsidRDefault="00AF31D8">
      <w:pPr>
        <w:spacing w:after="240" w:line="240" w:lineRule="atLeast"/>
        <w:contextualSpacing/>
        <w:jc w:val="center"/>
      </w:pPr>
    </w:p>
    <w:p w14:paraId="587D4385" w14:textId="77777777" w:rsidR="00AF31D8" w:rsidRDefault="00C251BA">
      <w:pPr>
        <w:spacing w:after="240" w:line="240" w:lineRule="atLeast"/>
        <w:contextualSpacing/>
        <w:jc w:val="center"/>
      </w:pPr>
      <w:r>
        <w:t>(</w:t>
      </w:r>
      <w:proofErr w:type="spellStart"/>
      <w:r>
        <w:t>ονοματεπώνυμο,ιδιότητα,σφραγίδα,υπογραφή</w:t>
      </w:r>
      <w:proofErr w:type="spellEnd"/>
      <w:r>
        <w:t>)</w:t>
      </w:r>
    </w:p>
    <w:p w14:paraId="58941809" w14:textId="77777777" w:rsidR="00AF31D8" w:rsidRDefault="00AF31D8">
      <w:pPr>
        <w:spacing w:after="240" w:line="240" w:lineRule="atLeast"/>
        <w:contextualSpacing/>
        <w:jc w:val="center"/>
      </w:pPr>
    </w:p>
    <w:p w14:paraId="446AFF7D" w14:textId="77777777" w:rsidR="00AF31D8" w:rsidRDefault="00AF31D8">
      <w:pPr>
        <w:spacing w:after="240" w:line="240" w:lineRule="atLeast"/>
        <w:contextualSpacing/>
        <w:jc w:val="center"/>
      </w:pPr>
    </w:p>
    <w:p w14:paraId="57D83FAA" w14:textId="77777777" w:rsidR="00AF31D8" w:rsidRDefault="00C251BA">
      <w:pPr>
        <w:spacing w:after="240" w:line="240" w:lineRule="atLeast"/>
        <w:contextualSpacing/>
        <w:jc w:val="both"/>
      </w:pPr>
      <w:r>
        <w:rPr>
          <w:b/>
          <w:bCs/>
        </w:rPr>
        <w:t>* Υποσημείωση</w:t>
      </w:r>
      <w:r>
        <w:t xml:space="preserve">: Όπως αναλυτικά ορίζεται στη Διακήρυξη της προμήθειας, κριτήριο κατακύρωσης της αποτελεί η πλέον συμφέρουσα από </w:t>
      </w:r>
      <w:r>
        <w:t>οικονομική άποψη προσφορά βάσει του μεγαλύτερου ποσοστού έκπτωσης επί τοις εκατό (%) προ ΦΠΑ επί της εκάστοτε διαμορφούμενης, μέσης λιανικής τιμής πώλησης του είδους σύμφωνα με το δελτίο επισκόπησης τιμών καυσίμων του Παρατηρητηρίου Τιμών Υγρών Καυσίμων το</w:t>
      </w:r>
      <w:r>
        <w:t>υ Υπουργείου Ανάπτυξης &amp; Επενδύσεων (Γενική Γραμματεία Εμπορίου &amp; Προστασίας Καταναλωτή Γενική Δ/</w:t>
      </w:r>
      <w:proofErr w:type="spellStart"/>
      <w:r>
        <w:t>νση</w:t>
      </w:r>
      <w:proofErr w:type="spellEnd"/>
      <w:r>
        <w:t xml:space="preserve"> Αγοράς – Δ/</w:t>
      </w:r>
      <w:proofErr w:type="spellStart"/>
      <w:r>
        <w:t>νση</w:t>
      </w:r>
      <w:proofErr w:type="spellEnd"/>
      <w:r>
        <w:t xml:space="preserve"> Ελέγχων &amp; Παρατηρητηρίων Τιμών) για το Νομό Αττικής, κατά την ημέρα παράδοσης αυτού.</w:t>
      </w:r>
    </w:p>
    <w:p w14:paraId="1E0F541F" w14:textId="77777777" w:rsidR="00AF31D8" w:rsidRDefault="00C251BA">
      <w:pPr>
        <w:spacing w:after="240" w:line="240" w:lineRule="atLeast"/>
        <w:contextualSpacing/>
        <w:jc w:val="both"/>
        <w:rPr>
          <w:b/>
          <w:u w:val="single"/>
        </w:rPr>
      </w:pPr>
      <w:r>
        <w:rPr>
          <w:b/>
          <w:highlight w:val="lightGray"/>
          <w:u w:val="single"/>
        </w:rPr>
        <w:t>Το ανωτέρω ποσοστό έκπτωσης μπορεί να είναι και αρνητικ</w:t>
      </w:r>
      <w:r>
        <w:rPr>
          <w:b/>
          <w:highlight w:val="lightGray"/>
          <w:u w:val="single"/>
        </w:rPr>
        <w:t>ό, χωρίς να υπερβαίνει το 5%</w:t>
      </w:r>
      <w:r>
        <w:rPr>
          <w:b/>
          <w:u w:val="single"/>
        </w:rPr>
        <w:t>.</w:t>
      </w:r>
    </w:p>
    <w:p w14:paraId="4D1AEA4D" w14:textId="77777777" w:rsidR="00AF31D8" w:rsidRDefault="00AF31D8">
      <w:pPr>
        <w:spacing w:after="240" w:line="240" w:lineRule="atLeast"/>
        <w:contextualSpacing/>
        <w:rPr>
          <w:b/>
          <w:sz w:val="24"/>
          <w:szCs w:val="24"/>
        </w:rPr>
      </w:pPr>
    </w:p>
    <w:p w14:paraId="1C9B58ED" w14:textId="77777777" w:rsidR="00AF31D8" w:rsidRDefault="00AF31D8">
      <w:pPr>
        <w:spacing w:after="240" w:line="240" w:lineRule="atLeast"/>
        <w:contextualSpacing/>
        <w:jc w:val="center"/>
        <w:rPr>
          <w:rFonts w:ascii="Calibri" w:hAnsi="Calibri"/>
          <w:b/>
          <w:sz w:val="24"/>
          <w:szCs w:val="24"/>
        </w:rPr>
      </w:pPr>
    </w:p>
    <w:p w14:paraId="0EAF447B" w14:textId="77777777" w:rsidR="00AF31D8" w:rsidRDefault="00AF31D8">
      <w:pPr>
        <w:spacing w:after="240" w:line="240" w:lineRule="atLeast"/>
        <w:contextualSpacing/>
        <w:jc w:val="center"/>
        <w:rPr>
          <w:b/>
          <w:sz w:val="24"/>
          <w:szCs w:val="24"/>
        </w:rPr>
      </w:pPr>
    </w:p>
    <w:p w14:paraId="74E2E7FD" w14:textId="77777777" w:rsidR="00AF31D8" w:rsidRDefault="00AF31D8">
      <w:pPr>
        <w:spacing w:after="240" w:line="240" w:lineRule="atLeast"/>
        <w:contextualSpacing/>
        <w:jc w:val="center"/>
        <w:rPr>
          <w:b/>
          <w:sz w:val="24"/>
          <w:szCs w:val="24"/>
        </w:rPr>
      </w:pPr>
    </w:p>
    <w:p w14:paraId="3FEAD5CA" w14:textId="77777777" w:rsidR="00AF31D8" w:rsidRDefault="00AF31D8">
      <w:pPr>
        <w:spacing w:after="240" w:line="240" w:lineRule="atLeast"/>
        <w:contextualSpacing/>
        <w:jc w:val="center"/>
        <w:rPr>
          <w:b/>
          <w:sz w:val="24"/>
          <w:szCs w:val="24"/>
        </w:rPr>
      </w:pPr>
    </w:p>
    <w:p w14:paraId="2F186A0B" w14:textId="77777777" w:rsidR="00AF31D8" w:rsidRDefault="00AF31D8">
      <w:pPr>
        <w:spacing w:after="240" w:line="240" w:lineRule="atLeast"/>
        <w:contextualSpacing/>
        <w:jc w:val="center"/>
        <w:rPr>
          <w:b/>
          <w:sz w:val="24"/>
          <w:szCs w:val="24"/>
        </w:rPr>
      </w:pPr>
    </w:p>
    <w:p w14:paraId="56A902A9" w14:textId="77777777" w:rsidR="00AF31D8" w:rsidRDefault="00AF31D8">
      <w:pPr>
        <w:spacing w:after="240" w:line="240" w:lineRule="atLeast"/>
        <w:contextualSpacing/>
        <w:jc w:val="center"/>
        <w:rPr>
          <w:b/>
          <w:sz w:val="24"/>
          <w:szCs w:val="24"/>
        </w:rPr>
      </w:pPr>
    </w:p>
    <w:p w14:paraId="2CD7DEFE" w14:textId="77777777" w:rsidR="00AF31D8" w:rsidRDefault="00AF31D8">
      <w:pPr>
        <w:spacing w:after="240" w:line="240" w:lineRule="atLeast"/>
        <w:contextualSpacing/>
        <w:jc w:val="center"/>
        <w:rPr>
          <w:b/>
          <w:sz w:val="24"/>
          <w:szCs w:val="24"/>
        </w:rPr>
      </w:pPr>
    </w:p>
    <w:p w14:paraId="709288B1" w14:textId="77777777" w:rsidR="00AF31D8" w:rsidRDefault="00AF31D8">
      <w:pPr>
        <w:spacing w:after="240" w:line="240" w:lineRule="atLeast"/>
        <w:contextualSpacing/>
        <w:jc w:val="center"/>
        <w:rPr>
          <w:b/>
          <w:sz w:val="24"/>
          <w:szCs w:val="24"/>
        </w:rPr>
      </w:pPr>
    </w:p>
    <w:p w14:paraId="4092E703" w14:textId="77777777" w:rsidR="00AF31D8" w:rsidRDefault="00AF31D8">
      <w:pPr>
        <w:spacing w:after="240" w:line="240" w:lineRule="atLeast"/>
        <w:contextualSpacing/>
        <w:jc w:val="center"/>
        <w:rPr>
          <w:b/>
          <w:sz w:val="24"/>
          <w:szCs w:val="24"/>
        </w:rPr>
      </w:pPr>
    </w:p>
    <w:p w14:paraId="5EB5298B" w14:textId="77777777" w:rsidR="00AF31D8" w:rsidRDefault="00AF31D8">
      <w:pPr>
        <w:spacing w:after="240" w:line="240" w:lineRule="atLeast"/>
        <w:contextualSpacing/>
        <w:jc w:val="center"/>
        <w:rPr>
          <w:b/>
          <w:sz w:val="24"/>
          <w:szCs w:val="24"/>
        </w:rPr>
      </w:pPr>
    </w:p>
    <w:p w14:paraId="67078FF6" w14:textId="77777777" w:rsidR="00AF31D8" w:rsidRDefault="00AF31D8">
      <w:pPr>
        <w:spacing w:after="240" w:line="240" w:lineRule="atLeast"/>
        <w:contextualSpacing/>
        <w:jc w:val="center"/>
        <w:rPr>
          <w:b/>
          <w:sz w:val="24"/>
          <w:szCs w:val="24"/>
        </w:rPr>
      </w:pPr>
    </w:p>
    <w:p w14:paraId="282AC1BC" w14:textId="77777777" w:rsidR="00AF31D8" w:rsidRDefault="00AF31D8">
      <w:pPr>
        <w:spacing w:after="240" w:line="240" w:lineRule="atLeast"/>
        <w:contextualSpacing/>
        <w:jc w:val="center"/>
        <w:rPr>
          <w:b/>
          <w:sz w:val="24"/>
          <w:szCs w:val="24"/>
        </w:rPr>
      </w:pPr>
    </w:p>
    <w:p w14:paraId="0B571C52" w14:textId="77777777" w:rsidR="00AF31D8" w:rsidRDefault="00C251BA">
      <w:pPr>
        <w:spacing w:after="240" w:line="240" w:lineRule="atLeast"/>
        <w:contextualSpacing/>
        <w:jc w:val="center"/>
      </w:pPr>
      <w:r>
        <w:rPr>
          <w:b/>
          <w:sz w:val="24"/>
          <w:szCs w:val="24"/>
        </w:rPr>
        <w:t xml:space="preserve"> «ΠΡΟΜΗΘΕΙΑ ΚΑΥΣΙΜΩΝ, ΛΙΠΑΝΤΙΚΩΝ ΚΑΙ ΛΟΙΠΩΝ ΕΙΔΩΝ</w:t>
      </w:r>
    </w:p>
    <w:p w14:paraId="27E63328" w14:textId="77777777" w:rsidR="00AF31D8" w:rsidRDefault="00C251BA">
      <w:pPr>
        <w:spacing w:after="240" w:line="240" w:lineRule="atLeast"/>
        <w:contextualSpacing/>
        <w:jc w:val="center"/>
      </w:pPr>
      <w:r w:rsidRPr="007E115B">
        <w:rPr>
          <w:b/>
          <w:sz w:val="24"/>
          <w:szCs w:val="24"/>
        </w:rPr>
        <w:t xml:space="preserve"> ΣΥΝΤΗΡΗΣΗΣ ΟΧΗΜΑΤΩΝ ΕΤΟΥΣ </w:t>
      </w:r>
      <w:r>
        <w:rPr>
          <w:b/>
          <w:sz w:val="24"/>
          <w:szCs w:val="24"/>
        </w:rPr>
        <w:t>ΔΙΑΡΚΕΙΑΣ ΕΝΟΣ ΕΤΟΥΣ</w:t>
      </w:r>
      <w:r w:rsidRPr="007E115B">
        <w:rPr>
          <w:b/>
          <w:sz w:val="24"/>
          <w:szCs w:val="24"/>
        </w:rPr>
        <w:t xml:space="preserve"> </w:t>
      </w:r>
      <w:r>
        <w:rPr>
          <w:b/>
          <w:sz w:val="24"/>
          <w:szCs w:val="24"/>
        </w:rPr>
        <w:t>ΑΠΟ ΤΗΝ ΥΠΟΓΡΑΦΗ ΤΗΣ ΣΥΜΒΑΣΗΣ</w:t>
      </w:r>
      <w:r w:rsidRPr="007E115B">
        <w:rPr>
          <w:b/>
          <w:sz w:val="24"/>
          <w:szCs w:val="24"/>
        </w:rPr>
        <w:t xml:space="preserve"> </w:t>
      </w:r>
      <w:r>
        <w:rPr>
          <w:b/>
          <w:sz w:val="24"/>
          <w:szCs w:val="24"/>
        </w:rPr>
        <w:t>ΓΙΑ ΤΙΣ ΑΝΑΓΚΕΣ ΤΟΥ ΔΗΜΟΥ ΑΙΓΙΝΑΣ ΚΑΙ ΤΟΥ ΔΗΜΟΤΙΚΟΥ  ΛΙΜΕΝΙΚΟΥ ΤΑΜΕΙΟΥ</w:t>
      </w:r>
      <w:r>
        <w:rPr>
          <w:b/>
          <w:sz w:val="24"/>
          <w:szCs w:val="24"/>
        </w:rPr>
        <w:t>»</w:t>
      </w:r>
    </w:p>
    <w:p w14:paraId="4545564E" w14:textId="77777777" w:rsidR="00AF31D8" w:rsidRDefault="00AF31D8">
      <w:pPr>
        <w:spacing w:after="240" w:line="240" w:lineRule="atLeast"/>
        <w:contextualSpacing/>
        <w:jc w:val="center"/>
        <w:rPr>
          <w:b/>
          <w:sz w:val="24"/>
          <w:szCs w:val="24"/>
        </w:rPr>
      </w:pPr>
    </w:p>
    <w:p w14:paraId="100CC0D6" w14:textId="77777777" w:rsidR="00AF31D8" w:rsidRDefault="00C251BA">
      <w:pPr>
        <w:pStyle w:val="a3"/>
        <w:spacing w:after="200" w:line="240" w:lineRule="exact"/>
        <w:jc w:val="center"/>
        <w:rPr>
          <w:rFonts w:ascii="Calibri" w:hAnsi="Calibri" w:cs="Calibri"/>
          <w:sz w:val="28"/>
          <w:szCs w:val="28"/>
        </w:rPr>
      </w:pPr>
      <w:r>
        <w:rPr>
          <w:rFonts w:ascii="Calibri" w:hAnsi="Calibri" w:cs="Calibri"/>
          <w:b/>
          <w:sz w:val="24"/>
          <w:szCs w:val="24"/>
        </w:rPr>
        <w:t xml:space="preserve">ΕΝΤΥΠΟ </w:t>
      </w:r>
      <w:r>
        <w:rPr>
          <w:rFonts w:ascii="Calibri" w:hAnsi="Calibri" w:cs="Calibri"/>
          <w:b/>
          <w:sz w:val="24"/>
          <w:szCs w:val="24"/>
        </w:rPr>
        <w:t>ΟΙΚΟΝΟΜΙΚΗΣ ΠΡΟΣΦΟΡΑΣ</w:t>
      </w:r>
    </w:p>
    <w:p w14:paraId="544E84B1" w14:textId="77777777" w:rsidR="00AF31D8" w:rsidRDefault="00C251BA">
      <w:pPr>
        <w:pStyle w:val="a3"/>
        <w:spacing w:after="200" w:line="240" w:lineRule="exact"/>
        <w:jc w:val="center"/>
        <w:rPr>
          <w:rFonts w:ascii="Calibri" w:hAnsi="Calibri" w:cs="Calibri"/>
          <w:sz w:val="28"/>
          <w:szCs w:val="28"/>
        </w:rPr>
      </w:pPr>
      <w:r>
        <w:rPr>
          <w:rFonts w:ascii="Calibri" w:hAnsi="Calibri" w:cs="Calibri"/>
          <w:b/>
          <w:sz w:val="24"/>
          <w:szCs w:val="24"/>
        </w:rPr>
        <w:t>ΓΙΑ ΤΗΝ ΟΜΑΔΑ Γ:</w:t>
      </w:r>
    </w:p>
    <w:p w14:paraId="634567EB" w14:textId="77777777" w:rsidR="00AF31D8" w:rsidRDefault="00C251BA">
      <w:pPr>
        <w:pStyle w:val="a3"/>
        <w:spacing w:after="200" w:line="240" w:lineRule="exact"/>
        <w:jc w:val="center"/>
        <w:rPr>
          <w:rFonts w:ascii="Calibri" w:hAnsi="Calibri" w:cs="Calibri"/>
          <w:sz w:val="28"/>
          <w:szCs w:val="28"/>
        </w:rPr>
      </w:pPr>
      <w:r>
        <w:rPr>
          <w:rFonts w:ascii="Calibri" w:hAnsi="Calibri" w:cs="Calibri"/>
          <w:b/>
          <w:sz w:val="22"/>
          <w:szCs w:val="22"/>
        </w:rPr>
        <w:t xml:space="preserve"> ΚΑΥΣΙΜΑ – ΠΕΤΡΕΛΑΙΟ ΘΕΡΜΑΝΣΗΣ</w:t>
      </w:r>
    </w:p>
    <w:p w14:paraId="78B0989B" w14:textId="77777777" w:rsidR="00AF31D8" w:rsidRDefault="00C251BA">
      <w:pPr>
        <w:pStyle w:val="a3"/>
        <w:spacing w:after="200" w:line="240" w:lineRule="exact"/>
        <w:jc w:val="center"/>
        <w:rPr>
          <w:rFonts w:ascii="Calibri" w:hAnsi="Calibri" w:cs="Calibri"/>
          <w:sz w:val="28"/>
          <w:szCs w:val="28"/>
        </w:rPr>
      </w:pPr>
      <w:r>
        <w:rPr>
          <w:rFonts w:ascii="Calibri" w:hAnsi="Calibri" w:cs="Calibri"/>
          <w:b/>
          <w:sz w:val="24"/>
          <w:szCs w:val="24"/>
        </w:rPr>
        <w:t xml:space="preserve">   (ΣΥΜΠΛΗΡΩΝΕΤΑΙ ΑΠΟ ΤΟΝ ΠΡΟΜΗΘΕΥΤΗ )</w:t>
      </w:r>
    </w:p>
    <w:p w14:paraId="29DB6447" w14:textId="77777777" w:rsidR="00AF31D8" w:rsidRDefault="00C251BA">
      <w:pPr>
        <w:spacing w:after="240" w:line="240" w:lineRule="atLeast"/>
        <w:contextualSpacing/>
        <w:jc w:val="both"/>
      </w:pPr>
      <w:r>
        <w:rPr>
          <w:rFonts w:cs="Calibri"/>
        </w:rPr>
        <w:t xml:space="preserve">Της Επιχείρησης ………………………………………………………, με ΑΦΜ ……………………………, ΔΟΥ……………………………..,που εδρεύει </w:t>
      </w:r>
      <w:proofErr w:type="spellStart"/>
      <w:r>
        <w:rPr>
          <w:rFonts w:cs="Calibri"/>
        </w:rPr>
        <w:t>στ</w:t>
      </w:r>
      <w:proofErr w:type="spellEnd"/>
      <w:r>
        <w:rPr>
          <w:rFonts w:cs="Calibri"/>
        </w:rPr>
        <w:t xml:space="preserve">……………………………..,οδός </w:t>
      </w:r>
      <w:r>
        <w:rPr>
          <w:rFonts w:cs="Calibri"/>
        </w:rPr>
        <w:t>……………………………………….,</w:t>
      </w:r>
      <w:proofErr w:type="spellStart"/>
      <w:r>
        <w:rPr>
          <w:rFonts w:cs="Calibri"/>
        </w:rPr>
        <w:t>αριθ</w:t>
      </w:r>
      <w:proofErr w:type="spellEnd"/>
      <w:r>
        <w:rPr>
          <w:rFonts w:cs="Calibri"/>
        </w:rPr>
        <w:t xml:space="preserve">……………………………., </w:t>
      </w:r>
      <w:proofErr w:type="spellStart"/>
      <w:r>
        <w:rPr>
          <w:rFonts w:cs="Calibri"/>
        </w:rPr>
        <w:t>τηλ</w:t>
      </w:r>
      <w:proofErr w:type="spellEnd"/>
      <w:r>
        <w:rPr>
          <w:rFonts w:cs="Calibri"/>
        </w:rPr>
        <w:t>……………………….., φαξ……………………….</w:t>
      </w:r>
    </w:p>
    <w:p w14:paraId="60A2B5E8" w14:textId="77777777" w:rsidR="00AF31D8" w:rsidRDefault="00AF31D8">
      <w:pPr>
        <w:spacing w:after="240" w:line="240" w:lineRule="atLeast"/>
        <w:contextualSpacing/>
        <w:jc w:val="both"/>
        <w:rPr>
          <w:rFonts w:ascii="Calibri" w:hAnsi="Calibri" w:cs="Calibri"/>
        </w:rPr>
      </w:pPr>
    </w:p>
    <w:p w14:paraId="5D29755F" w14:textId="77777777" w:rsidR="00AF31D8" w:rsidRDefault="00AF31D8">
      <w:pPr>
        <w:spacing w:after="240" w:line="240" w:lineRule="atLeast"/>
        <w:contextualSpacing/>
        <w:jc w:val="both"/>
        <w:rPr>
          <w:rFonts w:ascii="Calibri" w:hAnsi="Calibri" w:cs="Calibri"/>
          <w:b/>
          <w:sz w:val="28"/>
          <w:szCs w:val="28"/>
          <w:u w:val="single"/>
        </w:rPr>
      </w:pPr>
    </w:p>
    <w:p w14:paraId="1A88B387" w14:textId="77777777" w:rsidR="00AF31D8" w:rsidRDefault="00AF31D8">
      <w:pPr>
        <w:spacing w:after="240" w:line="240" w:lineRule="atLeast"/>
        <w:contextualSpacing/>
        <w:jc w:val="both"/>
        <w:rPr>
          <w:rFonts w:ascii="Calibri" w:hAnsi="Calibri" w:cs="Calibri"/>
          <w:b/>
          <w:sz w:val="28"/>
          <w:szCs w:val="28"/>
          <w:u w:val="single"/>
        </w:rPr>
      </w:pPr>
    </w:p>
    <w:tbl>
      <w:tblPr>
        <w:tblStyle w:val="af5"/>
        <w:tblW w:w="10807" w:type="dxa"/>
        <w:tblInd w:w="21" w:type="dxa"/>
        <w:tblLook w:val="04A0" w:firstRow="1" w:lastRow="0" w:firstColumn="1" w:lastColumn="0" w:noHBand="0" w:noVBand="1"/>
      </w:tblPr>
      <w:tblGrid>
        <w:gridCol w:w="698"/>
        <w:gridCol w:w="1263"/>
        <w:gridCol w:w="1176"/>
        <w:gridCol w:w="1226"/>
        <w:gridCol w:w="1999"/>
        <w:gridCol w:w="1445"/>
        <w:gridCol w:w="3000"/>
      </w:tblGrid>
      <w:tr w:rsidR="00AF31D8" w14:paraId="28625B6E" w14:textId="77777777">
        <w:tc>
          <w:tcPr>
            <w:tcW w:w="10806" w:type="dxa"/>
            <w:gridSpan w:val="7"/>
            <w:shd w:val="clear" w:color="auto" w:fill="auto"/>
            <w:vAlign w:val="center"/>
          </w:tcPr>
          <w:p w14:paraId="095BF8BF" w14:textId="77777777" w:rsidR="00AF31D8" w:rsidRDefault="00C251BA">
            <w:pPr>
              <w:pStyle w:val="ac"/>
              <w:spacing w:after="0" w:line="240" w:lineRule="atLeast"/>
              <w:jc w:val="center"/>
            </w:pPr>
            <w:r>
              <w:rPr>
                <w:b/>
              </w:rPr>
              <w:t>Γ. ΠΙΝΑΚΑΣ ΚΑΥΣΙΜΩΝ – ΠΕΤΡΕΛΑΙΟ ΘΕΡΜΑΝΣΗΣ</w:t>
            </w:r>
          </w:p>
        </w:tc>
      </w:tr>
      <w:tr w:rsidR="00AF31D8" w14:paraId="5FE276EE" w14:textId="77777777">
        <w:tc>
          <w:tcPr>
            <w:tcW w:w="705" w:type="dxa"/>
            <w:shd w:val="clear" w:color="auto" w:fill="auto"/>
            <w:vAlign w:val="center"/>
          </w:tcPr>
          <w:p w14:paraId="605A4C99" w14:textId="77777777" w:rsidR="00AF31D8" w:rsidRDefault="00C251BA">
            <w:pPr>
              <w:spacing w:after="0" w:line="240" w:lineRule="atLeast"/>
              <w:contextualSpacing/>
              <w:jc w:val="center"/>
            </w:pPr>
            <w:r>
              <w:rPr>
                <w:b/>
              </w:rPr>
              <w:t>Α/Α</w:t>
            </w:r>
          </w:p>
        </w:tc>
        <w:tc>
          <w:tcPr>
            <w:tcW w:w="1266" w:type="dxa"/>
            <w:shd w:val="clear" w:color="auto" w:fill="auto"/>
            <w:vAlign w:val="center"/>
          </w:tcPr>
          <w:p w14:paraId="033967EC" w14:textId="77777777" w:rsidR="00AF31D8" w:rsidRDefault="00C251BA">
            <w:pPr>
              <w:spacing w:after="0" w:line="240" w:lineRule="atLeast"/>
              <w:contextualSpacing/>
              <w:jc w:val="center"/>
            </w:pPr>
            <w:r>
              <w:rPr>
                <w:b/>
              </w:rPr>
              <w:t>ΕΙΔΟΣ</w:t>
            </w:r>
          </w:p>
        </w:tc>
        <w:tc>
          <w:tcPr>
            <w:tcW w:w="1064" w:type="dxa"/>
            <w:shd w:val="clear" w:color="auto" w:fill="auto"/>
            <w:vAlign w:val="center"/>
          </w:tcPr>
          <w:p w14:paraId="4C547025" w14:textId="77777777" w:rsidR="00AF31D8" w:rsidRDefault="00C251BA">
            <w:pPr>
              <w:spacing w:after="0" w:line="240" w:lineRule="atLeast"/>
              <w:contextualSpacing/>
              <w:jc w:val="center"/>
            </w:pPr>
            <w:r>
              <w:rPr>
                <w:b/>
                <w:lang w:val="en-US"/>
              </w:rPr>
              <w:t>CPV</w:t>
            </w:r>
          </w:p>
        </w:tc>
        <w:tc>
          <w:tcPr>
            <w:tcW w:w="1189" w:type="dxa"/>
            <w:shd w:val="clear" w:color="auto" w:fill="auto"/>
            <w:vAlign w:val="center"/>
          </w:tcPr>
          <w:p w14:paraId="5E5F2A1C" w14:textId="77777777" w:rsidR="00AF31D8" w:rsidRDefault="00C251BA">
            <w:pPr>
              <w:spacing w:after="0" w:line="240" w:lineRule="atLeast"/>
              <w:contextualSpacing/>
              <w:jc w:val="center"/>
            </w:pPr>
            <w:r>
              <w:rPr>
                <w:b/>
              </w:rPr>
              <w:t>ΜΟΝΑΔΑ ΜΕΤΡΗΣΗΣ</w:t>
            </w:r>
          </w:p>
        </w:tc>
        <w:tc>
          <w:tcPr>
            <w:tcW w:w="3509" w:type="dxa"/>
            <w:gridSpan w:val="2"/>
            <w:shd w:val="clear" w:color="auto" w:fill="auto"/>
            <w:vAlign w:val="center"/>
          </w:tcPr>
          <w:p w14:paraId="03DF6FE2" w14:textId="77777777" w:rsidR="00AF31D8" w:rsidRDefault="00C251BA">
            <w:pPr>
              <w:spacing w:after="0" w:line="240" w:lineRule="atLeast"/>
              <w:contextualSpacing/>
              <w:jc w:val="center"/>
            </w:pPr>
            <w:r>
              <w:rPr>
                <w:b/>
              </w:rPr>
              <w:t>ΠΟΣΟΤΗΤΑ</w:t>
            </w:r>
          </w:p>
        </w:tc>
        <w:tc>
          <w:tcPr>
            <w:tcW w:w="3073" w:type="dxa"/>
            <w:shd w:val="clear" w:color="auto" w:fill="auto"/>
            <w:vAlign w:val="center"/>
          </w:tcPr>
          <w:p w14:paraId="2DD3E04F" w14:textId="77777777" w:rsidR="00AF31D8" w:rsidRDefault="00C251BA">
            <w:pPr>
              <w:spacing w:after="0" w:line="240" w:lineRule="atLeast"/>
              <w:contextualSpacing/>
              <w:jc w:val="center"/>
            </w:pPr>
            <w:r>
              <w:rPr>
                <w:b/>
              </w:rPr>
              <w:t xml:space="preserve">ΠΡΟΣΦΕΡΟΜΕΝΟ ΠΟΣΟΣΤΟ </w:t>
            </w:r>
          </w:p>
          <w:p w14:paraId="3450FACF" w14:textId="77777777" w:rsidR="00AF31D8" w:rsidRDefault="00C251BA">
            <w:pPr>
              <w:spacing w:after="0" w:line="240" w:lineRule="atLeast"/>
              <w:contextualSpacing/>
              <w:jc w:val="center"/>
            </w:pPr>
            <w:r>
              <w:rPr>
                <w:b/>
              </w:rPr>
              <w:t xml:space="preserve">ΕΚΠΤΩΣΗΣ ΕΠΙ ΤΟΙΣ ΕΚΑΤΟ (%) </w:t>
            </w:r>
          </w:p>
          <w:p w14:paraId="21B2B550" w14:textId="77777777" w:rsidR="00AF31D8" w:rsidRDefault="00C251BA">
            <w:pPr>
              <w:spacing w:after="0" w:line="240" w:lineRule="atLeast"/>
              <w:contextualSpacing/>
              <w:jc w:val="center"/>
            </w:pPr>
            <w:r>
              <w:rPr>
                <w:b/>
              </w:rPr>
              <w:t>ΑΡΙΘΜΗΤΙΚΑ ΠΡΟ Φ.Π.Α.</w:t>
            </w:r>
          </w:p>
        </w:tc>
      </w:tr>
      <w:tr w:rsidR="00AF31D8" w14:paraId="545E1D87" w14:textId="77777777">
        <w:tc>
          <w:tcPr>
            <w:tcW w:w="705" w:type="dxa"/>
            <w:vMerge w:val="restart"/>
            <w:shd w:val="clear" w:color="auto" w:fill="auto"/>
            <w:vAlign w:val="center"/>
          </w:tcPr>
          <w:p w14:paraId="0DF9837F" w14:textId="77777777" w:rsidR="00AF31D8" w:rsidRDefault="00C251BA">
            <w:pPr>
              <w:spacing w:after="0" w:line="240" w:lineRule="atLeast"/>
              <w:contextualSpacing/>
              <w:jc w:val="center"/>
            </w:pPr>
            <w:r>
              <w:t>1</w:t>
            </w:r>
          </w:p>
        </w:tc>
        <w:tc>
          <w:tcPr>
            <w:tcW w:w="1266" w:type="dxa"/>
            <w:vMerge w:val="restart"/>
            <w:shd w:val="clear" w:color="auto" w:fill="auto"/>
            <w:vAlign w:val="center"/>
          </w:tcPr>
          <w:p w14:paraId="38365C5B" w14:textId="77777777" w:rsidR="00AF31D8" w:rsidRDefault="00C251BA">
            <w:pPr>
              <w:spacing w:after="0" w:line="240" w:lineRule="atLeast"/>
              <w:contextualSpacing/>
              <w:jc w:val="center"/>
            </w:pPr>
            <w:r>
              <w:t>Πετρέλαιο θέρμανσης</w:t>
            </w:r>
          </w:p>
        </w:tc>
        <w:tc>
          <w:tcPr>
            <w:tcW w:w="1064" w:type="dxa"/>
            <w:vMerge w:val="restart"/>
            <w:shd w:val="clear" w:color="auto" w:fill="auto"/>
            <w:vAlign w:val="center"/>
          </w:tcPr>
          <w:p w14:paraId="1881D1E6" w14:textId="77777777" w:rsidR="00AF31D8" w:rsidRDefault="00C251BA">
            <w:pPr>
              <w:spacing w:after="0" w:line="240" w:lineRule="atLeast"/>
              <w:contextualSpacing/>
              <w:jc w:val="center"/>
            </w:pPr>
            <w:r>
              <w:t>09135100-5</w:t>
            </w:r>
          </w:p>
        </w:tc>
        <w:tc>
          <w:tcPr>
            <w:tcW w:w="1189" w:type="dxa"/>
            <w:vMerge w:val="restart"/>
            <w:shd w:val="clear" w:color="auto" w:fill="auto"/>
            <w:vAlign w:val="center"/>
          </w:tcPr>
          <w:p w14:paraId="475E18EE" w14:textId="77777777" w:rsidR="00AF31D8" w:rsidRDefault="00C251BA">
            <w:pPr>
              <w:spacing w:after="0" w:line="240" w:lineRule="atLeast"/>
              <w:contextualSpacing/>
              <w:jc w:val="center"/>
            </w:pPr>
            <w:r>
              <w:t>ΛΙΤΡΟ</w:t>
            </w:r>
          </w:p>
        </w:tc>
        <w:tc>
          <w:tcPr>
            <w:tcW w:w="2044" w:type="dxa"/>
            <w:tcBorders>
              <w:left w:val="nil"/>
              <w:right w:val="nil"/>
            </w:tcBorders>
            <w:shd w:val="clear" w:color="auto" w:fill="auto"/>
            <w:vAlign w:val="center"/>
          </w:tcPr>
          <w:p w14:paraId="7FEF3B06" w14:textId="77777777" w:rsidR="00AF31D8" w:rsidRDefault="00C251BA">
            <w:pPr>
              <w:spacing w:after="0" w:line="240" w:lineRule="atLeast"/>
              <w:contextualSpacing/>
              <w:jc w:val="center"/>
            </w:pPr>
            <w:r>
              <w:t>Δημοτικά κτίρια</w:t>
            </w:r>
          </w:p>
        </w:tc>
        <w:tc>
          <w:tcPr>
            <w:tcW w:w="1467" w:type="dxa"/>
            <w:shd w:val="clear" w:color="auto" w:fill="auto"/>
            <w:vAlign w:val="center"/>
          </w:tcPr>
          <w:p w14:paraId="17B849D9" w14:textId="77777777" w:rsidR="00AF31D8" w:rsidRDefault="00C251BA">
            <w:pPr>
              <w:spacing w:after="0" w:line="240" w:lineRule="atLeast"/>
              <w:contextualSpacing/>
              <w:jc w:val="center"/>
            </w:pPr>
            <w:r>
              <w:t>658,00</w:t>
            </w:r>
          </w:p>
        </w:tc>
        <w:tc>
          <w:tcPr>
            <w:tcW w:w="3071" w:type="dxa"/>
            <w:shd w:val="clear" w:color="auto" w:fill="auto"/>
            <w:vAlign w:val="center"/>
          </w:tcPr>
          <w:p w14:paraId="13F5B644" w14:textId="77777777" w:rsidR="00AF31D8" w:rsidRDefault="00C251BA">
            <w:pPr>
              <w:spacing w:after="0" w:line="240" w:lineRule="atLeast"/>
              <w:contextualSpacing/>
              <w:jc w:val="center"/>
            </w:pPr>
            <w:r>
              <w:t>……...</w:t>
            </w:r>
          </w:p>
        </w:tc>
      </w:tr>
      <w:tr w:rsidR="00AF31D8" w14:paraId="4DB90174" w14:textId="77777777">
        <w:tc>
          <w:tcPr>
            <w:tcW w:w="705" w:type="dxa"/>
            <w:vMerge/>
            <w:tcBorders>
              <w:top w:val="nil"/>
            </w:tcBorders>
            <w:shd w:val="clear" w:color="auto" w:fill="auto"/>
            <w:vAlign w:val="center"/>
          </w:tcPr>
          <w:p w14:paraId="399FA12E" w14:textId="77777777" w:rsidR="00AF31D8" w:rsidRDefault="00AF31D8">
            <w:pPr>
              <w:spacing w:after="0" w:line="240" w:lineRule="atLeast"/>
              <w:contextualSpacing/>
              <w:jc w:val="center"/>
              <w:rPr>
                <w:rFonts w:ascii="Calibri" w:hAnsi="Calibri"/>
              </w:rPr>
            </w:pPr>
          </w:p>
        </w:tc>
        <w:tc>
          <w:tcPr>
            <w:tcW w:w="1266" w:type="dxa"/>
            <w:vMerge/>
            <w:tcBorders>
              <w:top w:val="nil"/>
            </w:tcBorders>
            <w:shd w:val="clear" w:color="auto" w:fill="auto"/>
            <w:vAlign w:val="center"/>
          </w:tcPr>
          <w:p w14:paraId="3BF73315" w14:textId="77777777" w:rsidR="00AF31D8" w:rsidRDefault="00AF31D8">
            <w:pPr>
              <w:spacing w:after="0" w:line="240" w:lineRule="atLeast"/>
              <w:contextualSpacing/>
              <w:jc w:val="center"/>
              <w:rPr>
                <w:rFonts w:ascii="Calibri" w:hAnsi="Calibri"/>
              </w:rPr>
            </w:pPr>
          </w:p>
        </w:tc>
        <w:tc>
          <w:tcPr>
            <w:tcW w:w="1064" w:type="dxa"/>
            <w:vMerge/>
            <w:tcBorders>
              <w:top w:val="nil"/>
            </w:tcBorders>
            <w:shd w:val="clear" w:color="auto" w:fill="auto"/>
            <w:vAlign w:val="center"/>
          </w:tcPr>
          <w:p w14:paraId="156F9083" w14:textId="77777777" w:rsidR="00AF31D8" w:rsidRDefault="00AF31D8">
            <w:pPr>
              <w:spacing w:after="0" w:line="240" w:lineRule="atLeast"/>
              <w:contextualSpacing/>
              <w:jc w:val="center"/>
              <w:rPr>
                <w:rFonts w:ascii="Calibri" w:hAnsi="Calibri"/>
              </w:rPr>
            </w:pPr>
          </w:p>
        </w:tc>
        <w:tc>
          <w:tcPr>
            <w:tcW w:w="1189" w:type="dxa"/>
            <w:vMerge/>
            <w:tcBorders>
              <w:top w:val="nil"/>
            </w:tcBorders>
            <w:shd w:val="clear" w:color="auto" w:fill="auto"/>
            <w:vAlign w:val="center"/>
          </w:tcPr>
          <w:p w14:paraId="7407A9EF" w14:textId="77777777" w:rsidR="00AF31D8" w:rsidRDefault="00AF31D8">
            <w:pPr>
              <w:spacing w:after="0" w:line="240" w:lineRule="atLeast"/>
              <w:contextualSpacing/>
              <w:jc w:val="center"/>
              <w:rPr>
                <w:rFonts w:ascii="Calibri" w:hAnsi="Calibri"/>
              </w:rPr>
            </w:pPr>
          </w:p>
        </w:tc>
        <w:tc>
          <w:tcPr>
            <w:tcW w:w="2044" w:type="dxa"/>
            <w:tcBorders>
              <w:top w:val="nil"/>
              <w:left w:val="nil"/>
              <w:right w:val="nil"/>
            </w:tcBorders>
            <w:shd w:val="clear" w:color="auto" w:fill="auto"/>
            <w:vAlign w:val="center"/>
          </w:tcPr>
          <w:p w14:paraId="650F2671" w14:textId="77777777" w:rsidR="00AF31D8" w:rsidRDefault="00C251BA">
            <w:pPr>
              <w:spacing w:after="0" w:line="240" w:lineRule="atLeast"/>
              <w:contextualSpacing/>
              <w:jc w:val="center"/>
            </w:pPr>
            <w:r>
              <w:t>1βάθμια εκπαίδευση</w:t>
            </w:r>
          </w:p>
        </w:tc>
        <w:tc>
          <w:tcPr>
            <w:tcW w:w="1467" w:type="dxa"/>
            <w:tcBorders>
              <w:top w:val="nil"/>
            </w:tcBorders>
            <w:shd w:val="clear" w:color="auto" w:fill="auto"/>
            <w:vAlign w:val="center"/>
          </w:tcPr>
          <w:p w14:paraId="11429731" w14:textId="77777777" w:rsidR="00AF31D8" w:rsidRDefault="00C251BA">
            <w:pPr>
              <w:spacing w:after="0" w:line="240" w:lineRule="atLeast"/>
              <w:contextualSpacing/>
              <w:jc w:val="center"/>
            </w:pPr>
            <w:r>
              <w:t>12.847,00</w:t>
            </w:r>
          </w:p>
        </w:tc>
        <w:tc>
          <w:tcPr>
            <w:tcW w:w="3071" w:type="dxa"/>
            <w:tcBorders>
              <w:top w:val="nil"/>
            </w:tcBorders>
            <w:shd w:val="clear" w:color="auto" w:fill="auto"/>
            <w:vAlign w:val="center"/>
          </w:tcPr>
          <w:p w14:paraId="42AEF9FC" w14:textId="77777777" w:rsidR="00AF31D8" w:rsidRDefault="00C251BA">
            <w:pPr>
              <w:spacing w:after="0" w:line="240" w:lineRule="atLeast"/>
              <w:contextualSpacing/>
              <w:jc w:val="center"/>
            </w:pPr>
            <w:r>
              <w:t>……...</w:t>
            </w:r>
          </w:p>
        </w:tc>
      </w:tr>
      <w:tr w:rsidR="00AF31D8" w14:paraId="565DDE52" w14:textId="77777777">
        <w:tc>
          <w:tcPr>
            <w:tcW w:w="705" w:type="dxa"/>
            <w:vMerge/>
            <w:tcBorders>
              <w:top w:val="nil"/>
            </w:tcBorders>
            <w:shd w:val="clear" w:color="auto" w:fill="auto"/>
            <w:vAlign w:val="center"/>
          </w:tcPr>
          <w:p w14:paraId="4D798EDD" w14:textId="77777777" w:rsidR="00AF31D8" w:rsidRDefault="00AF31D8">
            <w:pPr>
              <w:spacing w:after="0" w:line="240" w:lineRule="atLeast"/>
              <w:contextualSpacing/>
              <w:jc w:val="center"/>
              <w:rPr>
                <w:rFonts w:ascii="Calibri" w:hAnsi="Calibri"/>
              </w:rPr>
            </w:pPr>
          </w:p>
        </w:tc>
        <w:tc>
          <w:tcPr>
            <w:tcW w:w="1266" w:type="dxa"/>
            <w:vMerge/>
            <w:tcBorders>
              <w:top w:val="nil"/>
            </w:tcBorders>
            <w:shd w:val="clear" w:color="auto" w:fill="auto"/>
            <w:vAlign w:val="center"/>
          </w:tcPr>
          <w:p w14:paraId="4B6A9850" w14:textId="77777777" w:rsidR="00AF31D8" w:rsidRDefault="00AF31D8">
            <w:pPr>
              <w:spacing w:after="0" w:line="240" w:lineRule="atLeast"/>
              <w:contextualSpacing/>
              <w:jc w:val="center"/>
              <w:rPr>
                <w:rFonts w:ascii="Calibri" w:hAnsi="Calibri"/>
              </w:rPr>
            </w:pPr>
          </w:p>
        </w:tc>
        <w:tc>
          <w:tcPr>
            <w:tcW w:w="1064" w:type="dxa"/>
            <w:vMerge/>
            <w:tcBorders>
              <w:top w:val="nil"/>
            </w:tcBorders>
            <w:shd w:val="clear" w:color="auto" w:fill="auto"/>
            <w:vAlign w:val="center"/>
          </w:tcPr>
          <w:p w14:paraId="536221B5" w14:textId="77777777" w:rsidR="00AF31D8" w:rsidRDefault="00AF31D8">
            <w:pPr>
              <w:spacing w:after="0" w:line="240" w:lineRule="atLeast"/>
              <w:contextualSpacing/>
              <w:jc w:val="center"/>
              <w:rPr>
                <w:rFonts w:ascii="Calibri" w:hAnsi="Calibri"/>
              </w:rPr>
            </w:pPr>
          </w:p>
        </w:tc>
        <w:tc>
          <w:tcPr>
            <w:tcW w:w="1189" w:type="dxa"/>
            <w:vMerge/>
            <w:tcBorders>
              <w:top w:val="nil"/>
            </w:tcBorders>
            <w:shd w:val="clear" w:color="auto" w:fill="auto"/>
            <w:vAlign w:val="center"/>
          </w:tcPr>
          <w:p w14:paraId="76B40520" w14:textId="77777777" w:rsidR="00AF31D8" w:rsidRDefault="00AF31D8">
            <w:pPr>
              <w:spacing w:after="0" w:line="240" w:lineRule="atLeast"/>
              <w:contextualSpacing/>
              <w:jc w:val="center"/>
              <w:rPr>
                <w:rFonts w:ascii="Calibri" w:hAnsi="Calibri"/>
              </w:rPr>
            </w:pPr>
          </w:p>
        </w:tc>
        <w:tc>
          <w:tcPr>
            <w:tcW w:w="2044" w:type="dxa"/>
            <w:tcBorders>
              <w:top w:val="nil"/>
              <w:left w:val="nil"/>
              <w:right w:val="nil"/>
            </w:tcBorders>
            <w:shd w:val="clear" w:color="auto" w:fill="auto"/>
            <w:vAlign w:val="center"/>
          </w:tcPr>
          <w:p w14:paraId="73359DCC" w14:textId="77777777" w:rsidR="00AF31D8" w:rsidRDefault="00C251BA">
            <w:pPr>
              <w:spacing w:after="0" w:line="240" w:lineRule="atLeast"/>
              <w:contextualSpacing/>
              <w:jc w:val="center"/>
            </w:pPr>
            <w:r>
              <w:t>2βάθμια εκπαίδευση</w:t>
            </w:r>
          </w:p>
        </w:tc>
        <w:tc>
          <w:tcPr>
            <w:tcW w:w="1467" w:type="dxa"/>
            <w:tcBorders>
              <w:top w:val="nil"/>
            </w:tcBorders>
            <w:shd w:val="clear" w:color="auto" w:fill="auto"/>
            <w:vAlign w:val="center"/>
          </w:tcPr>
          <w:p w14:paraId="6AF3A101" w14:textId="77777777" w:rsidR="00AF31D8" w:rsidRDefault="00C251BA">
            <w:pPr>
              <w:spacing w:after="0" w:line="240" w:lineRule="atLeast"/>
              <w:contextualSpacing/>
              <w:jc w:val="center"/>
            </w:pPr>
            <w:r>
              <w:t>10.212,00</w:t>
            </w:r>
          </w:p>
        </w:tc>
        <w:tc>
          <w:tcPr>
            <w:tcW w:w="3071" w:type="dxa"/>
            <w:tcBorders>
              <w:top w:val="nil"/>
            </w:tcBorders>
            <w:shd w:val="clear" w:color="auto" w:fill="auto"/>
            <w:vAlign w:val="center"/>
          </w:tcPr>
          <w:p w14:paraId="1F7493FC" w14:textId="77777777" w:rsidR="00AF31D8" w:rsidRDefault="00C251BA">
            <w:pPr>
              <w:spacing w:after="0" w:line="240" w:lineRule="atLeast"/>
              <w:contextualSpacing/>
              <w:jc w:val="center"/>
            </w:pPr>
            <w:r>
              <w:t>……...</w:t>
            </w:r>
          </w:p>
        </w:tc>
      </w:tr>
      <w:tr w:rsidR="00AF31D8" w14:paraId="3DF20D64" w14:textId="77777777">
        <w:tc>
          <w:tcPr>
            <w:tcW w:w="705" w:type="dxa"/>
            <w:vMerge/>
            <w:tcBorders>
              <w:top w:val="nil"/>
            </w:tcBorders>
            <w:shd w:val="clear" w:color="auto" w:fill="auto"/>
            <w:vAlign w:val="center"/>
          </w:tcPr>
          <w:p w14:paraId="6A26DD55" w14:textId="77777777" w:rsidR="00AF31D8" w:rsidRDefault="00AF31D8">
            <w:pPr>
              <w:spacing w:after="0" w:line="240" w:lineRule="atLeast"/>
              <w:contextualSpacing/>
              <w:jc w:val="center"/>
              <w:rPr>
                <w:rFonts w:ascii="Calibri" w:hAnsi="Calibri"/>
              </w:rPr>
            </w:pPr>
          </w:p>
        </w:tc>
        <w:tc>
          <w:tcPr>
            <w:tcW w:w="1266" w:type="dxa"/>
            <w:vMerge/>
            <w:tcBorders>
              <w:top w:val="nil"/>
            </w:tcBorders>
            <w:shd w:val="clear" w:color="auto" w:fill="auto"/>
            <w:vAlign w:val="center"/>
          </w:tcPr>
          <w:p w14:paraId="7005F525" w14:textId="77777777" w:rsidR="00AF31D8" w:rsidRDefault="00AF31D8">
            <w:pPr>
              <w:spacing w:after="0" w:line="240" w:lineRule="atLeast"/>
              <w:contextualSpacing/>
              <w:jc w:val="center"/>
              <w:rPr>
                <w:rFonts w:ascii="Calibri" w:hAnsi="Calibri"/>
              </w:rPr>
            </w:pPr>
          </w:p>
        </w:tc>
        <w:tc>
          <w:tcPr>
            <w:tcW w:w="1064" w:type="dxa"/>
            <w:vMerge/>
            <w:tcBorders>
              <w:top w:val="nil"/>
            </w:tcBorders>
            <w:shd w:val="clear" w:color="auto" w:fill="auto"/>
            <w:vAlign w:val="center"/>
          </w:tcPr>
          <w:p w14:paraId="2F9A8288" w14:textId="77777777" w:rsidR="00AF31D8" w:rsidRDefault="00AF31D8">
            <w:pPr>
              <w:spacing w:after="0" w:line="240" w:lineRule="atLeast"/>
              <w:contextualSpacing/>
              <w:jc w:val="center"/>
              <w:rPr>
                <w:rFonts w:ascii="Calibri" w:hAnsi="Calibri"/>
              </w:rPr>
            </w:pPr>
          </w:p>
        </w:tc>
        <w:tc>
          <w:tcPr>
            <w:tcW w:w="1189" w:type="dxa"/>
            <w:vMerge/>
            <w:tcBorders>
              <w:top w:val="nil"/>
            </w:tcBorders>
            <w:shd w:val="clear" w:color="auto" w:fill="auto"/>
            <w:vAlign w:val="center"/>
          </w:tcPr>
          <w:p w14:paraId="558E5912" w14:textId="77777777" w:rsidR="00AF31D8" w:rsidRDefault="00AF31D8">
            <w:pPr>
              <w:spacing w:after="0" w:line="240" w:lineRule="atLeast"/>
              <w:contextualSpacing/>
              <w:jc w:val="center"/>
              <w:rPr>
                <w:rFonts w:ascii="Calibri" w:hAnsi="Calibri"/>
              </w:rPr>
            </w:pPr>
          </w:p>
        </w:tc>
        <w:tc>
          <w:tcPr>
            <w:tcW w:w="2044" w:type="dxa"/>
            <w:tcBorders>
              <w:top w:val="nil"/>
              <w:left w:val="nil"/>
              <w:right w:val="nil"/>
            </w:tcBorders>
            <w:shd w:val="clear" w:color="auto" w:fill="auto"/>
            <w:vAlign w:val="center"/>
          </w:tcPr>
          <w:p w14:paraId="50FBF42F" w14:textId="77777777" w:rsidR="00AF31D8" w:rsidRDefault="00C251BA">
            <w:pPr>
              <w:spacing w:after="0" w:line="240" w:lineRule="atLeast"/>
              <w:contextualSpacing/>
              <w:jc w:val="center"/>
            </w:pPr>
            <w:r>
              <w:t>Παιδικός σταθμός</w:t>
            </w:r>
          </w:p>
        </w:tc>
        <w:tc>
          <w:tcPr>
            <w:tcW w:w="1467" w:type="dxa"/>
            <w:tcBorders>
              <w:top w:val="nil"/>
            </w:tcBorders>
            <w:shd w:val="clear" w:color="auto" w:fill="auto"/>
            <w:vAlign w:val="center"/>
          </w:tcPr>
          <w:p w14:paraId="6CD39772" w14:textId="77777777" w:rsidR="00AF31D8" w:rsidRDefault="00C251BA">
            <w:pPr>
              <w:spacing w:after="0" w:line="240" w:lineRule="atLeast"/>
              <w:contextualSpacing/>
              <w:jc w:val="center"/>
            </w:pPr>
            <w:r>
              <w:t>3.953,00</w:t>
            </w:r>
          </w:p>
        </w:tc>
        <w:tc>
          <w:tcPr>
            <w:tcW w:w="3071" w:type="dxa"/>
            <w:tcBorders>
              <w:top w:val="nil"/>
            </w:tcBorders>
            <w:shd w:val="clear" w:color="auto" w:fill="auto"/>
            <w:vAlign w:val="center"/>
          </w:tcPr>
          <w:p w14:paraId="0C65F198" w14:textId="77777777" w:rsidR="00AF31D8" w:rsidRDefault="00C251BA">
            <w:pPr>
              <w:spacing w:after="0" w:line="240" w:lineRule="atLeast"/>
              <w:contextualSpacing/>
              <w:jc w:val="center"/>
            </w:pPr>
            <w:r>
              <w:t>……...</w:t>
            </w:r>
          </w:p>
        </w:tc>
      </w:tr>
    </w:tbl>
    <w:p w14:paraId="09F87F83" w14:textId="77777777" w:rsidR="00AF31D8" w:rsidRDefault="00AF31D8">
      <w:pPr>
        <w:spacing w:after="240" w:line="240" w:lineRule="atLeast"/>
        <w:contextualSpacing/>
        <w:jc w:val="both"/>
        <w:rPr>
          <w:b/>
          <w:u w:val="single"/>
        </w:rPr>
      </w:pPr>
    </w:p>
    <w:p w14:paraId="1D407153" w14:textId="77777777" w:rsidR="00AF31D8" w:rsidRDefault="00C251BA">
      <w:pPr>
        <w:spacing w:after="240" w:line="240" w:lineRule="atLeast"/>
        <w:contextualSpacing/>
        <w:jc w:val="both"/>
      </w:pPr>
      <w:r>
        <w:t xml:space="preserve">Το προσφερόμενο ποσοστό έκπτωσης προ ΦΠΑ ανέρχεται σε : </w:t>
      </w:r>
      <w:r>
        <w:t>……………………………………………………………………………………………………………………………………………………………………………………………………………………………………………………………………………………………………………………………………………………………………………………</w:t>
      </w:r>
    </w:p>
    <w:p w14:paraId="4C48417D" w14:textId="77777777" w:rsidR="00AF31D8" w:rsidRDefault="00C251BA">
      <w:pPr>
        <w:spacing w:after="240" w:line="240" w:lineRule="atLeast"/>
        <w:contextualSpacing/>
        <w:jc w:val="both"/>
      </w:pPr>
      <w:r>
        <w:t>(Να αναγραφεί ποσοστό έκπτωσης της προσφερόμενης έκπτωσης με ακρίβεια δύο δεκαδικών ψηφίων).</w:t>
      </w:r>
    </w:p>
    <w:p w14:paraId="0B052511" w14:textId="77777777" w:rsidR="00AF31D8" w:rsidRDefault="00AF31D8">
      <w:pPr>
        <w:spacing w:after="240" w:line="240" w:lineRule="atLeast"/>
        <w:contextualSpacing/>
        <w:jc w:val="both"/>
      </w:pPr>
    </w:p>
    <w:p w14:paraId="5F6BA9AE" w14:textId="77777777" w:rsidR="00AF31D8" w:rsidRDefault="00AF31D8">
      <w:pPr>
        <w:spacing w:after="240" w:line="240" w:lineRule="atLeast"/>
        <w:contextualSpacing/>
        <w:jc w:val="both"/>
      </w:pPr>
    </w:p>
    <w:p w14:paraId="4059745E" w14:textId="77777777" w:rsidR="00AF31D8" w:rsidRDefault="00C251BA">
      <w:pPr>
        <w:spacing w:after="240" w:line="240" w:lineRule="atLeast"/>
        <w:contextualSpacing/>
        <w:jc w:val="center"/>
      </w:pPr>
      <w:r>
        <w:t xml:space="preserve">Αίγινα          /   </w:t>
      </w:r>
      <w:r>
        <w:t xml:space="preserve">         /</w:t>
      </w:r>
    </w:p>
    <w:p w14:paraId="42D2132A" w14:textId="77777777" w:rsidR="00AF31D8" w:rsidRDefault="00AF31D8">
      <w:pPr>
        <w:spacing w:after="240" w:line="240" w:lineRule="atLeast"/>
        <w:contextualSpacing/>
        <w:jc w:val="center"/>
      </w:pPr>
    </w:p>
    <w:p w14:paraId="10360402" w14:textId="77777777" w:rsidR="00AF31D8" w:rsidRDefault="00AF31D8">
      <w:pPr>
        <w:spacing w:after="240" w:line="240" w:lineRule="atLeast"/>
        <w:contextualSpacing/>
        <w:jc w:val="center"/>
      </w:pPr>
    </w:p>
    <w:p w14:paraId="03447ABA" w14:textId="77777777" w:rsidR="00AF31D8" w:rsidRDefault="00C251BA">
      <w:pPr>
        <w:spacing w:after="240" w:line="240" w:lineRule="atLeast"/>
        <w:contextualSpacing/>
        <w:jc w:val="center"/>
      </w:pPr>
      <w:r>
        <w:t>(</w:t>
      </w:r>
      <w:proofErr w:type="spellStart"/>
      <w:r>
        <w:t>ονοματεπώνυμο,ιδιότητα,σφραγίδα,υπογραφή</w:t>
      </w:r>
      <w:proofErr w:type="spellEnd"/>
      <w:r>
        <w:t>)</w:t>
      </w:r>
    </w:p>
    <w:p w14:paraId="7524D54F" w14:textId="77777777" w:rsidR="00AF31D8" w:rsidRDefault="00AF31D8">
      <w:pPr>
        <w:spacing w:after="240" w:line="240" w:lineRule="atLeast"/>
        <w:contextualSpacing/>
        <w:jc w:val="center"/>
      </w:pPr>
    </w:p>
    <w:p w14:paraId="21182A32" w14:textId="77777777" w:rsidR="00AF31D8" w:rsidRDefault="00AF31D8">
      <w:pPr>
        <w:spacing w:after="240" w:line="240" w:lineRule="atLeast"/>
        <w:contextualSpacing/>
        <w:jc w:val="center"/>
      </w:pPr>
    </w:p>
    <w:p w14:paraId="37177956" w14:textId="77777777" w:rsidR="00AF31D8" w:rsidRDefault="00C251BA">
      <w:pPr>
        <w:spacing w:after="240" w:line="240" w:lineRule="atLeast"/>
        <w:contextualSpacing/>
        <w:jc w:val="both"/>
      </w:pPr>
      <w:r>
        <w:rPr>
          <w:b/>
          <w:bCs/>
        </w:rPr>
        <w:t>* Υποσημείωση</w:t>
      </w:r>
      <w:r>
        <w:t>: Όπως αναλυτικά ορίζεται στη Διακήρυξη της προμήθειας, κριτήριο κατακύρωσης της αποτελεί η πλέον συμφέρουσα από οικονομική άποψη προσφορά βάσει του μεγαλύτερου ποσοστού έκπτωσης επί το</w:t>
      </w:r>
      <w:r>
        <w:t>ις εκατό (%) προ ΦΠΑ επί της εκάστοτε διαμορφούμενης, μέσης λιανικής τιμής πώλησης του είδους σύμφωνα με το δελτίο επισκόπησης τιμών καυσίμων του Παρατηρητηρίου Τιμών Υγρών Καυσίμων του Υπουργείου Ανάπτυξης &amp; Επενδύσεων (Γενική Γραμματεία Εμπορίου &amp; Προστα</w:t>
      </w:r>
      <w:r>
        <w:t>σίας Καταναλωτή Γενική Δ/</w:t>
      </w:r>
      <w:proofErr w:type="spellStart"/>
      <w:r>
        <w:t>νση</w:t>
      </w:r>
      <w:proofErr w:type="spellEnd"/>
      <w:r>
        <w:t xml:space="preserve"> Αγοράς – Δ/</w:t>
      </w:r>
      <w:proofErr w:type="spellStart"/>
      <w:r>
        <w:t>νση</w:t>
      </w:r>
      <w:proofErr w:type="spellEnd"/>
      <w:r>
        <w:t xml:space="preserve"> Ελέγχων &amp; Παρατηρητηρίων Τιμών) για το Νομό Αττικής, κατά την ημέρα παράδοσης αυτού.</w:t>
      </w:r>
    </w:p>
    <w:p w14:paraId="1A96A26C" w14:textId="77777777" w:rsidR="00AF31D8" w:rsidRDefault="00C251BA">
      <w:pPr>
        <w:spacing w:after="240" w:line="240" w:lineRule="atLeast"/>
        <w:contextualSpacing/>
        <w:jc w:val="both"/>
        <w:rPr>
          <w:b/>
          <w:u w:val="single"/>
        </w:rPr>
      </w:pPr>
      <w:r>
        <w:rPr>
          <w:b/>
          <w:highlight w:val="lightGray"/>
          <w:u w:val="single"/>
        </w:rPr>
        <w:t>Το ανωτέρω ποσοστό έκπτωσης μπορεί να είναι και αρνητικό, χωρίς να υπερβαίνει το 5%</w:t>
      </w:r>
      <w:r>
        <w:rPr>
          <w:b/>
          <w:u w:val="single"/>
        </w:rPr>
        <w:t>.</w:t>
      </w:r>
    </w:p>
    <w:p w14:paraId="1FE1DC55" w14:textId="77777777" w:rsidR="00AF31D8" w:rsidRDefault="00AF31D8">
      <w:pPr>
        <w:spacing w:after="240" w:line="240" w:lineRule="atLeast"/>
        <w:contextualSpacing/>
        <w:jc w:val="center"/>
        <w:rPr>
          <w:rFonts w:ascii="Calibri" w:hAnsi="Calibri"/>
          <w:b/>
          <w:sz w:val="24"/>
          <w:szCs w:val="24"/>
        </w:rPr>
      </w:pPr>
    </w:p>
    <w:p w14:paraId="36CE6D37" w14:textId="77777777" w:rsidR="00AF31D8" w:rsidRDefault="00AF31D8">
      <w:pPr>
        <w:spacing w:after="240" w:line="240" w:lineRule="atLeast"/>
        <w:contextualSpacing/>
        <w:jc w:val="center"/>
        <w:rPr>
          <w:rFonts w:ascii="Calibri" w:hAnsi="Calibri"/>
          <w:b/>
          <w:sz w:val="24"/>
          <w:szCs w:val="24"/>
        </w:rPr>
      </w:pPr>
    </w:p>
    <w:p w14:paraId="2840A3A2" w14:textId="77777777" w:rsidR="00AF31D8" w:rsidRDefault="00AF31D8">
      <w:pPr>
        <w:spacing w:after="240" w:line="240" w:lineRule="atLeast"/>
        <w:contextualSpacing/>
        <w:jc w:val="center"/>
        <w:rPr>
          <w:rFonts w:ascii="Calibri" w:hAnsi="Calibri"/>
          <w:b/>
          <w:sz w:val="24"/>
          <w:szCs w:val="24"/>
        </w:rPr>
      </w:pPr>
    </w:p>
    <w:p w14:paraId="52D250B9" w14:textId="77777777" w:rsidR="00AF31D8" w:rsidRDefault="00AF31D8">
      <w:pPr>
        <w:spacing w:after="240" w:line="240" w:lineRule="atLeast"/>
        <w:contextualSpacing/>
        <w:jc w:val="center"/>
        <w:rPr>
          <w:rFonts w:ascii="Calibri" w:hAnsi="Calibri"/>
          <w:b/>
          <w:sz w:val="24"/>
          <w:szCs w:val="24"/>
        </w:rPr>
      </w:pPr>
    </w:p>
    <w:p w14:paraId="696F9EFF" w14:textId="77777777" w:rsidR="00AF31D8" w:rsidRDefault="00C251BA">
      <w:pPr>
        <w:spacing w:after="240" w:line="240" w:lineRule="atLeast"/>
        <w:contextualSpacing/>
        <w:jc w:val="center"/>
      </w:pPr>
      <w:r>
        <w:rPr>
          <w:b/>
          <w:sz w:val="24"/>
          <w:szCs w:val="24"/>
        </w:rPr>
        <w:t xml:space="preserve"> «ΠΡΟΜΗΘΕΙΑ ΚΑΥΣΙΜΩΝ, ΛΙΠΑΝΤΙΚΩΝ ΚΑΙ Λ</w:t>
      </w:r>
      <w:r>
        <w:rPr>
          <w:b/>
          <w:sz w:val="24"/>
          <w:szCs w:val="24"/>
        </w:rPr>
        <w:t>ΟΙΠΩΝ ΕΙΔΩΝ</w:t>
      </w:r>
    </w:p>
    <w:p w14:paraId="7A339C03" w14:textId="77777777" w:rsidR="00AF31D8" w:rsidRDefault="00C251BA">
      <w:pPr>
        <w:spacing w:after="240" w:line="240" w:lineRule="atLeast"/>
        <w:contextualSpacing/>
        <w:jc w:val="center"/>
      </w:pPr>
      <w:r w:rsidRPr="007E115B">
        <w:rPr>
          <w:b/>
          <w:sz w:val="24"/>
          <w:szCs w:val="24"/>
        </w:rPr>
        <w:t xml:space="preserve"> ΣΥΝΤΗΡΗΣΗΣ ΟΧΗΜΑΤΩΝ ΕΤΟΥΣ </w:t>
      </w:r>
      <w:r>
        <w:rPr>
          <w:b/>
          <w:sz w:val="24"/>
          <w:szCs w:val="24"/>
        </w:rPr>
        <w:t>ΔΙΑΡΚΕΙΑΣ ΕΝΟΣ ΕΤΟΥΣ</w:t>
      </w:r>
      <w:r w:rsidRPr="007E115B">
        <w:rPr>
          <w:b/>
          <w:sz w:val="24"/>
          <w:szCs w:val="24"/>
        </w:rPr>
        <w:t xml:space="preserve"> </w:t>
      </w:r>
      <w:r>
        <w:rPr>
          <w:b/>
          <w:sz w:val="24"/>
          <w:szCs w:val="24"/>
        </w:rPr>
        <w:t>ΑΠΟ ΤΗΝ ΥΠΟΓΡΑΦΗ ΤΗΣ ΣΥΜΒΑΣΗΣ</w:t>
      </w:r>
      <w:r w:rsidRPr="007E115B">
        <w:rPr>
          <w:b/>
          <w:sz w:val="24"/>
          <w:szCs w:val="24"/>
        </w:rPr>
        <w:t xml:space="preserve"> </w:t>
      </w:r>
      <w:r>
        <w:rPr>
          <w:b/>
          <w:sz w:val="24"/>
          <w:szCs w:val="24"/>
        </w:rPr>
        <w:t>ΓΙΑ ΤΙΣ ΑΝΑΓΚΕΣ ΤΟΥ ΔΗΜΟΥ ΑΙΓΙΝΑΣ ΚΑΙ ΤΟΥ ΔΗΜΟΤΙΚΟΥ  ΛΙΜΕΝΙΚΟΥ ΤΑΜΕΙΟΥ</w:t>
      </w:r>
      <w:r>
        <w:rPr>
          <w:b/>
          <w:sz w:val="24"/>
          <w:szCs w:val="24"/>
        </w:rPr>
        <w:t>»</w:t>
      </w:r>
    </w:p>
    <w:p w14:paraId="28F51734" w14:textId="77777777" w:rsidR="00AF31D8" w:rsidRDefault="00C251BA">
      <w:pPr>
        <w:pStyle w:val="a3"/>
        <w:spacing w:after="198"/>
        <w:contextualSpacing/>
        <w:jc w:val="center"/>
      </w:pPr>
      <w:r>
        <w:rPr>
          <w:rFonts w:ascii="Calibri" w:hAnsi="Calibri" w:cs="Calibri"/>
          <w:b/>
          <w:sz w:val="24"/>
          <w:szCs w:val="24"/>
        </w:rPr>
        <w:t>ΕΝΤΥΠΟ ΟΙΚΟΝΟΜΙΚΗΣ ΠΡΟΣΦΟΡΑΣ</w:t>
      </w:r>
    </w:p>
    <w:p w14:paraId="5D87DFF5" w14:textId="77777777" w:rsidR="00AF31D8" w:rsidRDefault="00C251BA">
      <w:pPr>
        <w:pStyle w:val="a3"/>
        <w:spacing w:after="0"/>
        <w:contextualSpacing/>
        <w:jc w:val="center"/>
      </w:pPr>
      <w:r>
        <w:rPr>
          <w:rFonts w:ascii="Calibri" w:hAnsi="Calibri" w:cs="Calibri"/>
          <w:b/>
          <w:sz w:val="24"/>
          <w:szCs w:val="24"/>
        </w:rPr>
        <w:t>ΓΙΑ ΤΗΝ ΟΜΑΔΑ Δ:</w:t>
      </w:r>
    </w:p>
    <w:p w14:paraId="40A7B171" w14:textId="77777777" w:rsidR="00AF31D8" w:rsidRDefault="00C251BA">
      <w:pPr>
        <w:pStyle w:val="a3"/>
        <w:spacing w:after="0"/>
        <w:contextualSpacing/>
        <w:jc w:val="center"/>
        <w:rPr>
          <w:rFonts w:ascii="Calibri" w:hAnsi="Calibri" w:cs="Calibri"/>
          <w:sz w:val="28"/>
          <w:szCs w:val="28"/>
        </w:rPr>
      </w:pPr>
      <w:r>
        <w:rPr>
          <w:rFonts w:ascii="Calibri" w:hAnsi="Calibri" w:cs="Calibri"/>
          <w:b/>
          <w:sz w:val="22"/>
          <w:szCs w:val="22"/>
        </w:rPr>
        <w:t xml:space="preserve"> ΛΙΠΑΝΤΙΚΩΝ ΚΑΙ ΛΟΙΠΩΝ ΕΙΔΩΝ ΣΥΝΤΗΡΗΣΗ </w:t>
      </w:r>
      <w:r>
        <w:rPr>
          <w:rFonts w:ascii="Calibri" w:hAnsi="Calibri" w:cs="Calibri"/>
          <w:b/>
          <w:sz w:val="22"/>
          <w:szCs w:val="22"/>
        </w:rPr>
        <w:t>ΟΧΗΜΑΤΩΝ</w:t>
      </w:r>
    </w:p>
    <w:p w14:paraId="7C4F040E" w14:textId="77777777" w:rsidR="00AF31D8" w:rsidRDefault="00C251BA">
      <w:pPr>
        <w:pStyle w:val="a3"/>
        <w:spacing w:after="0"/>
        <w:contextualSpacing/>
        <w:jc w:val="center"/>
        <w:rPr>
          <w:rFonts w:ascii="Calibri" w:hAnsi="Calibri" w:cs="Calibri"/>
          <w:sz w:val="28"/>
          <w:szCs w:val="28"/>
        </w:rPr>
      </w:pPr>
      <w:r>
        <w:rPr>
          <w:rFonts w:ascii="Calibri" w:hAnsi="Calibri" w:cs="Calibri"/>
          <w:b/>
          <w:sz w:val="24"/>
          <w:szCs w:val="24"/>
        </w:rPr>
        <w:t xml:space="preserve">   (ΣΥΜΠΛΗΡΩΝΕΤΑΙ ΑΠΟ ΤΟΝ ΠΡΟΜΗΘΕΥΤΗ )</w:t>
      </w:r>
    </w:p>
    <w:p w14:paraId="7E5B7C47" w14:textId="77777777" w:rsidR="00AF31D8" w:rsidRDefault="00C251BA">
      <w:pPr>
        <w:spacing w:after="240" w:line="240" w:lineRule="atLeast"/>
        <w:contextualSpacing/>
        <w:jc w:val="both"/>
      </w:pPr>
      <w:r>
        <w:rPr>
          <w:rFonts w:cs="Calibri"/>
        </w:rPr>
        <w:t xml:space="preserve">Της Επιχείρησης ………………………………………………………, με ΑΦΜ ……………………………, ΔΟΥ……………………………..,που εδρεύει </w:t>
      </w:r>
      <w:proofErr w:type="spellStart"/>
      <w:r>
        <w:rPr>
          <w:rFonts w:cs="Calibri"/>
        </w:rPr>
        <w:t>στ</w:t>
      </w:r>
      <w:proofErr w:type="spellEnd"/>
      <w:r>
        <w:rPr>
          <w:rFonts w:cs="Calibri"/>
        </w:rPr>
        <w:t>……………………………..,οδός ……………………………………….,</w:t>
      </w:r>
      <w:proofErr w:type="spellStart"/>
      <w:r>
        <w:rPr>
          <w:rFonts w:cs="Calibri"/>
        </w:rPr>
        <w:t>αριθ</w:t>
      </w:r>
      <w:proofErr w:type="spellEnd"/>
      <w:r>
        <w:rPr>
          <w:rFonts w:cs="Calibri"/>
        </w:rPr>
        <w:t xml:space="preserve">……………………………., </w:t>
      </w:r>
      <w:proofErr w:type="spellStart"/>
      <w:r>
        <w:rPr>
          <w:rFonts w:cs="Calibri"/>
        </w:rPr>
        <w:t>τηλ</w:t>
      </w:r>
      <w:proofErr w:type="spellEnd"/>
      <w:r>
        <w:rPr>
          <w:rFonts w:cs="Calibri"/>
        </w:rPr>
        <w:t>……………………….., φαξ……………………….</w:t>
      </w:r>
    </w:p>
    <w:p w14:paraId="16BB9EEA" w14:textId="77777777" w:rsidR="00AF31D8" w:rsidRDefault="00AF31D8">
      <w:pPr>
        <w:spacing w:after="240" w:line="240" w:lineRule="atLeast"/>
        <w:contextualSpacing/>
        <w:jc w:val="both"/>
        <w:rPr>
          <w:rFonts w:ascii="Calibri" w:hAnsi="Calibri" w:cs="Calibri"/>
        </w:rPr>
      </w:pPr>
    </w:p>
    <w:tbl>
      <w:tblPr>
        <w:tblStyle w:val="af5"/>
        <w:tblW w:w="11505" w:type="dxa"/>
        <w:tblInd w:w="-387" w:type="dxa"/>
        <w:tblLook w:val="04A0" w:firstRow="1" w:lastRow="0" w:firstColumn="1" w:lastColumn="0" w:noHBand="0" w:noVBand="1"/>
      </w:tblPr>
      <w:tblGrid>
        <w:gridCol w:w="684"/>
        <w:gridCol w:w="2089"/>
        <w:gridCol w:w="1432"/>
        <w:gridCol w:w="1322"/>
        <w:gridCol w:w="1432"/>
        <w:gridCol w:w="1375"/>
        <w:gridCol w:w="1618"/>
        <w:gridCol w:w="13"/>
        <w:gridCol w:w="813"/>
        <w:gridCol w:w="6"/>
        <w:gridCol w:w="1058"/>
      </w:tblGrid>
      <w:tr w:rsidR="00AF31D8" w14:paraId="283C68C8" w14:textId="77777777">
        <w:tc>
          <w:tcPr>
            <w:tcW w:w="11503" w:type="dxa"/>
            <w:gridSpan w:val="11"/>
            <w:shd w:val="clear" w:color="auto" w:fill="auto"/>
            <w:vAlign w:val="center"/>
          </w:tcPr>
          <w:p w14:paraId="36CC38DF" w14:textId="77777777" w:rsidR="00AF31D8" w:rsidRDefault="00C251BA">
            <w:pPr>
              <w:spacing w:after="0" w:line="240" w:lineRule="auto"/>
              <w:contextualSpacing/>
            </w:pPr>
            <w:r>
              <w:rPr>
                <w:b/>
              </w:rPr>
              <w:t xml:space="preserve">  ΟΜΑΔΑ Δ</w:t>
            </w:r>
          </w:p>
          <w:tbl>
            <w:tblPr>
              <w:tblStyle w:val="af5"/>
              <w:tblW w:w="11565" w:type="dxa"/>
              <w:tblLook w:val="04A0" w:firstRow="1" w:lastRow="0" w:firstColumn="1" w:lastColumn="0" w:noHBand="0" w:noVBand="1"/>
            </w:tblPr>
            <w:tblGrid>
              <w:gridCol w:w="11565"/>
            </w:tblGrid>
            <w:tr w:rsidR="00AF31D8" w14:paraId="6AD2DF3D" w14:textId="77777777">
              <w:trPr>
                <w:trHeight w:val="165"/>
              </w:trPr>
              <w:tc>
                <w:tcPr>
                  <w:tcW w:w="11565" w:type="dxa"/>
                  <w:shd w:val="clear" w:color="auto" w:fill="auto"/>
                  <w:vAlign w:val="center"/>
                </w:tcPr>
                <w:p w14:paraId="53AE8FE3" w14:textId="77777777" w:rsidR="00AF31D8" w:rsidRDefault="00C251BA">
                  <w:pPr>
                    <w:spacing w:after="0" w:line="240" w:lineRule="auto"/>
                    <w:contextualSpacing/>
                    <w:jc w:val="center"/>
                    <w:rPr>
                      <w:b/>
                    </w:rPr>
                  </w:pPr>
                  <w:r>
                    <w:rPr>
                      <w:b/>
                    </w:rPr>
                    <w:t xml:space="preserve">Δ. ΠΙΝΑΚΑΣ </w:t>
                  </w:r>
                  <w:r>
                    <w:rPr>
                      <w:b/>
                    </w:rPr>
                    <w:t>ΛΙΠΑΝΤΙΚΩΝ ΚΑΙ ΛΟΙΠΩΝ ΕΙΔΩΝ ΣΥΝΤΗΡΗΣΗΣ ΟΧΗΜΑΤΩΝ</w:t>
                  </w:r>
                </w:p>
              </w:tc>
            </w:tr>
          </w:tbl>
          <w:p w14:paraId="36CB16F4" w14:textId="77777777" w:rsidR="00AF31D8" w:rsidRDefault="00AF31D8">
            <w:pPr>
              <w:spacing w:after="0" w:line="240" w:lineRule="auto"/>
              <w:contextualSpacing/>
              <w:jc w:val="center"/>
              <w:rPr>
                <w:b/>
              </w:rPr>
            </w:pPr>
          </w:p>
        </w:tc>
      </w:tr>
      <w:tr w:rsidR="00AF31D8" w14:paraId="206BA379" w14:textId="77777777">
        <w:trPr>
          <w:trHeight w:val="871"/>
        </w:trPr>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C87D7" w14:textId="77777777" w:rsidR="00AF31D8" w:rsidRDefault="00C251BA">
            <w:pPr>
              <w:spacing w:after="0" w:line="240" w:lineRule="auto"/>
              <w:contextualSpacing/>
              <w:jc w:val="center"/>
              <w:rPr>
                <w:sz w:val="20"/>
                <w:szCs w:val="20"/>
              </w:rPr>
            </w:pPr>
            <w:r>
              <w:rPr>
                <w:b/>
                <w:sz w:val="20"/>
                <w:szCs w:val="20"/>
              </w:rPr>
              <w:t>Α/Α</w:t>
            </w:r>
          </w:p>
        </w:tc>
        <w:tc>
          <w:tcPr>
            <w:tcW w:w="1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40C03" w14:textId="77777777" w:rsidR="00AF31D8" w:rsidRDefault="00C251BA">
            <w:pPr>
              <w:spacing w:after="0" w:line="240" w:lineRule="auto"/>
              <w:contextualSpacing/>
              <w:jc w:val="center"/>
              <w:rPr>
                <w:sz w:val="20"/>
                <w:szCs w:val="20"/>
              </w:rPr>
            </w:pPr>
            <w:r>
              <w:rPr>
                <w:b/>
                <w:sz w:val="20"/>
                <w:szCs w:val="20"/>
              </w:rPr>
              <w:t>ΕΙΔΟΣ</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D9ED0" w14:textId="77777777" w:rsidR="00AF31D8" w:rsidRDefault="00C251BA">
            <w:pPr>
              <w:spacing w:after="0" w:line="240" w:lineRule="auto"/>
              <w:contextualSpacing/>
              <w:jc w:val="center"/>
              <w:rPr>
                <w:sz w:val="20"/>
                <w:szCs w:val="20"/>
              </w:rPr>
            </w:pPr>
            <w:r>
              <w:rPr>
                <w:b/>
                <w:sz w:val="20"/>
                <w:szCs w:val="20"/>
                <w:lang w:val="en-US"/>
              </w:rPr>
              <w:t>CPV</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27598" w14:textId="77777777" w:rsidR="00AF31D8" w:rsidRDefault="00C251BA">
            <w:pPr>
              <w:spacing w:after="0" w:line="240" w:lineRule="auto"/>
              <w:contextualSpacing/>
              <w:jc w:val="center"/>
              <w:rPr>
                <w:sz w:val="20"/>
                <w:szCs w:val="20"/>
              </w:rPr>
            </w:pPr>
            <w:r>
              <w:rPr>
                <w:b/>
                <w:sz w:val="20"/>
                <w:szCs w:val="20"/>
              </w:rPr>
              <w:t>ΜΟΝΑΔΑ ΜΕΤΡΗΣΗΣ</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60E80" w14:textId="77777777" w:rsidR="00AF31D8" w:rsidRDefault="00C251BA">
            <w:pPr>
              <w:spacing w:after="0" w:line="240" w:lineRule="auto"/>
              <w:contextualSpacing/>
              <w:jc w:val="center"/>
              <w:rPr>
                <w:sz w:val="20"/>
                <w:szCs w:val="20"/>
              </w:rPr>
            </w:pPr>
            <w:r>
              <w:rPr>
                <w:b/>
                <w:sz w:val="20"/>
                <w:szCs w:val="20"/>
              </w:rPr>
              <w:t>ΠΟΣΟΤΗΤΑ</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72CE0" w14:textId="77777777" w:rsidR="00AF31D8" w:rsidRDefault="00C251BA">
            <w:pPr>
              <w:spacing w:after="0" w:line="240" w:lineRule="auto"/>
              <w:contextualSpacing/>
              <w:jc w:val="center"/>
              <w:rPr>
                <w:sz w:val="20"/>
                <w:szCs w:val="20"/>
              </w:rPr>
            </w:pPr>
            <w:r>
              <w:rPr>
                <w:b/>
                <w:sz w:val="20"/>
                <w:szCs w:val="20"/>
              </w:rPr>
              <w:t>ΤΙΜΗ ΜΟΝΑΔΑΣ</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16830" w14:textId="77777777" w:rsidR="00AF31D8" w:rsidRDefault="00C251BA">
            <w:pPr>
              <w:spacing w:after="0" w:line="240" w:lineRule="auto"/>
              <w:contextualSpacing/>
              <w:jc w:val="center"/>
              <w:rPr>
                <w:sz w:val="20"/>
                <w:szCs w:val="20"/>
              </w:rPr>
            </w:pPr>
            <w:r>
              <w:rPr>
                <w:rFonts w:cs="Arial"/>
                <w:b/>
                <w:bCs/>
                <w:color w:val="000000"/>
                <w:sz w:val="20"/>
                <w:szCs w:val="20"/>
              </w:rPr>
              <w:t>ΕΝΔΕΙΚΤΙΚΟ ΚΟΣΤΟΣ (€)  ΧΩΡΙΣ Φ.Π.Α.</w:t>
            </w:r>
          </w:p>
        </w:tc>
        <w:tc>
          <w:tcPr>
            <w:tcW w:w="1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66D8F8" w14:textId="77777777" w:rsidR="00AF31D8" w:rsidRDefault="00C251BA">
            <w:pPr>
              <w:spacing w:after="0" w:line="240" w:lineRule="auto"/>
              <w:contextualSpacing/>
              <w:jc w:val="center"/>
              <w:rPr>
                <w:sz w:val="20"/>
                <w:szCs w:val="20"/>
              </w:rPr>
            </w:pPr>
            <w:r>
              <w:rPr>
                <w:rFonts w:cs="Arial"/>
                <w:b/>
                <w:bCs/>
                <w:color w:val="000000"/>
                <w:sz w:val="20"/>
                <w:szCs w:val="20"/>
              </w:rPr>
              <w:t>Φ.Π.Α.</w:t>
            </w:r>
          </w:p>
          <w:p w14:paraId="7D9E92A2" w14:textId="77777777" w:rsidR="00AF31D8" w:rsidRDefault="00C251BA">
            <w:pPr>
              <w:spacing w:after="0" w:line="240" w:lineRule="auto"/>
              <w:contextualSpacing/>
              <w:jc w:val="center"/>
              <w:rPr>
                <w:sz w:val="20"/>
                <w:szCs w:val="20"/>
              </w:rPr>
            </w:pPr>
            <w:r>
              <w:rPr>
                <w:rFonts w:cs="Arial"/>
                <w:b/>
                <w:bCs/>
                <w:color w:val="000000"/>
                <w:sz w:val="20"/>
                <w:szCs w:val="20"/>
              </w:rPr>
              <w:t>24% (€)</w:t>
            </w:r>
          </w:p>
        </w:tc>
        <w:tc>
          <w:tcPr>
            <w:tcW w:w="10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6C4A4F" w14:textId="77777777" w:rsidR="00AF31D8" w:rsidRDefault="00C251BA">
            <w:pPr>
              <w:spacing w:after="0" w:line="240" w:lineRule="auto"/>
              <w:contextualSpacing/>
              <w:jc w:val="center"/>
              <w:rPr>
                <w:sz w:val="20"/>
                <w:szCs w:val="20"/>
              </w:rPr>
            </w:pPr>
            <w:r>
              <w:rPr>
                <w:b/>
                <w:sz w:val="20"/>
                <w:szCs w:val="20"/>
              </w:rPr>
              <w:t>ΑΞΙΑ (€)</w:t>
            </w:r>
          </w:p>
        </w:tc>
      </w:tr>
      <w:tr w:rsidR="00AF31D8" w14:paraId="573A1092" w14:textId="77777777">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B2C93" w14:textId="77777777" w:rsidR="00AF31D8" w:rsidRDefault="00C251BA">
            <w:pPr>
              <w:spacing w:after="0" w:line="240" w:lineRule="auto"/>
              <w:jc w:val="center"/>
              <w:rPr>
                <w:sz w:val="20"/>
                <w:szCs w:val="20"/>
              </w:rPr>
            </w:pPr>
            <w:r>
              <w:rPr>
                <w:rFonts w:eastAsia="Calibri" w:cs="Arial"/>
                <w:color w:val="000000"/>
                <w:sz w:val="20"/>
                <w:szCs w:val="20"/>
              </w:rPr>
              <w:t>1</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14:paraId="1699F885" w14:textId="77777777" w:rsidR="00AF31D8" w:rsidRDefault="00C251BA">
            <w:pPr>
              <w:spacing w:after="0" w:line="240" w:lineRule="auto"/>
              <w:rPr>
                <w:sz w:val="20"/>
                <w:szCs w:val="20"/>
              </w:rPr>
            </w:pPr>
            <w:r>
              <w:rPr>
                <w:rFonts w:eastAsia="Calibri" w:cs="Arial"/>
                <w:color w:val="000000"/>
                <w:sz w:val="20"/>
                <w:szCs w:val="20"/>
              </w:rPr>
              <w:t>ΓΡΑΣΟ ΛΙΘΙΟΥ</w:t>
            </w:r>
          </w:p>
          <w:p w14:paraId="2BDFB61F" w14:textId="77777777" w:rsidR="00AF31D8" w:rsidRDefault="00C251BA">
            <w:pPr>
              <w:spacing w:after="0" w:line="240" w:lineRule="auto"/>
              <w:rPr>
                <w:sz w:val="20"/>
                <w:szCs w:val="20"/>
              </w:rPr>
            </w:pPr>
            <w:r>
              <w:rPr>
                <w:rFonts w:eastAsia="Calibri" w:cs="Arial"/>
                <w:color w:val="000000"/>
                <w:sz w:val="20"/>
                <w:szCs w:val="20"/>
              </w:rPr>
              <w:t xml:space="preserve">των 18 </w:t>
            </w:r>
            <w:proofErr w:type="spellStart"/>
            <w:r>
              <w:rPr>
                <w:rFonts w:eastAsia="Calibri" w:cs="Arial"/>
                <w:color w:val="000000"/>
                <w:sz w:val="20"/>
                <w:szCs w:val="20"/>
                <w:lang w:val="en-US"/>
              </w:rPr>
              <w:t>lt</w:t>
            </w:r>
            <w:proofErr w:type="spellEnd"/>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A98C1" w14:textId="77777777" w:rsidR="00AF31D8" w:rsidRDefault="00C251BA">
            <w:pPr>
              <w:spacing w:after="0" w:line="240" w:lineRule="auto"/>
              <w:jc w:val="center"/>
              <w:rPr>
                <w:sz w:val="20"/>
                <w:szCs w:val="20"/>
              </w:rPr>
            </w:pPr>
            <w:r>
              <w:rPr>
                <w:rFonts w:eastAsia="Calibri" w:cs="Arial"/>
                <w:color w:val="000000"/>
                <w:sz w:val="20"/>
                <w:szCs w:val="20"/>
              </w:rPr>
              <w:t>09210000-4</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3079E" w14:textId="77777777" w:rsidR="00AF31D8" w:rsidRDefault="00C251BA">
            <w:pPr>
              <w:spacing w:after="0" w:line="240" w:lineRule="auto"/>
              <w:jc w:val="center"/>
              <w:rPr>
                <w:sz w:val="20"/>
                <w:szCs w:val="20"/>
              </w:rPr>
            </w:pPr>
            <w:r>
              <w:rPr>
                <w:rFonts w:eastAsia="Calibri" w:cs="Arial"/>
                <w:sz w:val="20"/>
                <w:szCs w:val="20"/>
              </w:rPr>
              <w:t>ΛΙΤΡΟ</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81AA0" w14:textId="77777777" w:rsidR="00AF31D8" w:rsidRDefault="00C251BA">
            <w:pPr>
              <w:spacing w:after="0" w:line="240" w:lineRule="auto"/>
              <w:jc w:val="center"/>
              <w:rPr>
                <w:sz w:val="20"/>
                <w:szCs w:val="20"/>
              </w:rPr>
            </w:pPr>
            <w:r>
              <w:rPr>
                <w:rFonts w:eastAsia="Calibri" w:cs="Arial"/>
                <w:color w:val="000000"/>
                <w:sz w:val="20"/>
                <w:szCs w:val="20"/>
              </w:rPr>
              <w:t>5,00</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2716C" w14:textId="77777777" w:rsidR="00AF31D8" w:rsidRDefault="00C251BA">
            <w:pPr>
              <w:spacing w:after="0" w:line="240" w:lineRule="auto"/>
              <w:jc w:val="center"/>
              <w:rPr>
                <w:sz w:val="20"/>
                <w:szCs w:val="20"/>
              </w:rPr>
            </w:pPr>
            <w:r>
              <w:rPr>
                <w:rFonts w:eastAsia="Calibri" w:cs="Arial"/>
                <w:sz w:val="20"/>
                <w:szCs w:val="20"/>
              </w:rPr>
              <w:t>………….</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61B78" w14:textId="77777777" w:rsidR="00AF31D8" w:rsidRDefault="00C251BA">
            <w:pPr>
              <w:spacing w:after="0" w:line="240" w:lineRule="auto"/>
              <w:jc w:val="center"/>
              <w:rPr>
                <w:sz w:val="20"/>
                <w:szCs w:val="20"/>
              </w:rPr>
            </w:pPr>
            <w:r>
              <w:rPr>
                <w:rFonts w:eastAsia="Calibri" w:cs="Times New Roman"/>
                <w:sz w:val="20"/>
                <w:szCs w:val="20"/>
              </w:rPr>
              <w:t>………...</w:t>
            </w:r>
          </w:p>
        </w:tc>
        <w:tc>
          <w:tcPr>
            <w:tcW w:w="1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689F43" w14:textId="77777777" w:rsidR="00AF31D8" w:rsidRDefault="00C251BA">
            <w:pPr>
              <w:spacing w:after="0" w:line="240" w:lineRule="atLeast"/>
              <w:contextualSpacing/>
              <w:jc w:val="center"/>
              <w:rPr>
                <w:sz w:val="20"/>
                <w:szCs w:val="20"/>
              </w:rPr>
            </w:pPr>
            <w:r>
              <w:rPr>
                <w:sz w:val="20"/>
                <w:szCs w:val="20"/>
              </w:rPr>
              <w:t>………..</w:t>
            </w:r>
          </w:p>
        </w:tc>
        <w:tc>
          <w:tcPr>
            <w:tcW w:w="10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B2B0EB" w14:textId="77777777" w:rsidR="00AF31D8" w:rsidRDefault="00C251BA">
            <w:pPr>
              <w:spacing w:after="0" w:line="240" w:lineRule="atLeast"/>
              <w:contextualSpacing/>
              <w:jc w:val="center"/>
              <w:rPr>
                <w:sz w:val="20"/>
                <w:szCs w:val="20"/>
              </w:rPr>
            </w:pPr>
            <w:r>
              <w:rPr>
                <w:sz w:val="20"/>
                <w:szCs w:val="20"/>
              </w:rPr>
              <w:t>………..</w:t>
            </w:r>
          </w:p>
        </w:tc>
      </w:tr>
      <w:tr w:rsidR="00AF31D8" w14:paraId="01DA0033" w14:textId="77777777">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A8BC6" w14:textId="77777777" w:rsidR="00AF31D8" w:rsidRDefault="00C251BA">
            <w:pPr>
              <w:spacing w:after="0" w:line="240" w:lineRule="auto"/>
              <w:jc w:val="center"/>
              <w:rPr>
                <w:sz w:val="20"/>
                <w:szCs w:val="20"/>
              </w:rPr>
            </w:pPr>
            <w:r>
              <w:rPr>
                <w:rFonts w:eastAsia="Calibri" w:cs="Arial"/>
                <w:color w:val="000000"/>
                <w:sz w:val="20"/>
                <w:szCs w:val="20"/>
              </w:rPr>
              <w:t>2</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14:paraId="68F129DB" w14:textId="77777777" w:rsidR="00AF31D8" w:rsidRDefault="00C251BA">
            <w:pPr>
              <w:spacing w:after="0" w:line="240" w:lineRule="auto"/>
              <w:rPr>
                <w:sz w:val="20"/>
                <w:szCs w:val="20"/>
              </w:rPr>
            </w:pPr>
            <w:r>
              <w:rPr>
                <w:rFonts w:eastAsia="Calibri" w:cs="Arial"/>
                <w:color w:val="000000"/>
                <w:sz w:val="20"/>
                <w:szCs w:val="20"/>
              </w:rPr>
              <w:t xml:space="preserve">  </w:t>
            </w:r>
            <w:r>
              <w:rPr>
                <w:rFonts w:eastAsia="Calibri" w:cs="Arial"/>
                <w:color w:val="000000"/>
                <w:sz w:val="20"/>
                <w:szCs w:val="20"/>
              </w:rPr>
              <w:t>ΑΝΤΙΨΥΚΤΙΚΟ  ΑΝΤΙΔΙΑΒΡΩΤΙΚΟ ΥΓΡΟ ΨΥΞΗΣ</w:t>
            </w:r>
          </w:p>
          <w:p w14:paraId="06DFAB3A" w14:textId="77777777" w:rsidR="00AF31D8" w:rsidRDefault="00C251BA">
            <w:pPr>
              <w:spacing w:after="0" w:line="240" w:lineRule="auto"/>
              <w:rPr>
                <w:sz w:val="20"/>
                <w:szCs w:val="20"/>
              </w:rPr>
            </w:pPr>
            <w:r>
              <w:rPr>
                <w:rFonts w:eastAsia="Calibri" w:cs="Arial"/>
                <w:color w:val="000000"/>
                <w:sz w:val="20"/>
                <w:szCs w:val="20"/>
              </w:rPr>
              <w:t xml:space="preserve">Των 18 </w:t>
            </w:r>
            <w:proofErr w:type="spellStart"/>
            <w:r>
              <w:rPr>
                <w:rFonts w:eastAsia="Calibri" w:cs="Arial"/>
                <w:color w:val="000000"/>
                <w:sz w:val="20"/>
                <w:szCs w:val="20"/>
                <w:lang w:val="en-US"/>
              </w:rPr>
              <w:t>lt</w:t>
            </w:r>
            <w:proofErr w:type="spellEnd"/>
            <w:r w:rsidRPr="007E115B">
              <w:rPr>
                <w:rFonts w:eastAsia="Calibri" w:cs="Arial"/>
                <w:color w:val="000000"/>
                <w:sz w:val="20"/>
                <w:szCs w:val="20"/>
              </w:rPr>
              <w:t xml:space="preserve"> (</w:t>
            </w:r>
            <w:r>
              <w:rPr>
                <w:rFonts w:eastAsia="Calibri" w:cs="Arial"/>
                <w:color w:val="000000"/>
                <w:sz w:val="20"/>
                <w:szCs w:val="20"/>
              </w:rPr>
              <w:t>πράσινο)</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87C6D" w14:textId="77777777" w:rsidR="00AF31D8" w:rsidRDefault="00C251BA">
            <w:pPr>
              <w:spacing w:after="0" w:line="240" w:lineRule="auto"/>
              <w:jc w:val="center"/>
              <w:rPr>
                <w:sz w:val="20"/>
                <w:szCs w:val="20"/>
              </w:rPr>
            </w:pPr>
            <w:r>
              <w:rPr>
                <w:rFonts w:eastAsia="Calibri" w:cs="Calibri"/>
                <w:color w:val="000000"/>
                <w:sz w:val="20"/>
                <w:szCs w:val="20"/>
              </w:rPr>
              <w:t>24951311-8</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A4FD1" w14:textId="77777777" w:rsidR="00AF31D8" w:rsidRDefault="00C251BA">
            <w:pPr>
              <w:spacing w:after="0" w:line="240" w:lineRule="auto"/>
              <w:jc w:val="center"/>
              <w:rPr>
                <w:sz w:val="20"/>
                <w:szCs w:val="20"/>
              </w:rPr>
            </w:pPr>
            <w:r>
              <w:rPr>
                <w:rFonts w:eastAsia="Calibri" w:cs="Arial"/>
                <w:sz w:val="20"/>
                <w:szCs w:val="20"/>
              </w:rPr>
              <w:t>ΛΙΤΡΟ</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4E630" w14:textId="77777777" w:rsidR="00AF31D8" w:rsidRDefault="00C251BA">
            <w:pPr>
              <w:spacing w:after="0" w:line="240" w:lineRule="auto"/>
              <w:jc w:val="center"/>
              <w:rPr>
                <w:sz w:val="20"/>
                <w:szCs w:val="20"/>
              </w:rPr>
            </w:pPr>
            <w:r>
              <w:rPr>
                <w:rFonts w:eastAsia="Calibri" w:cs="Calibri"/>
                <w:color w:val="000000"/>
                <w:sz w:val="20"/>
                <w:szCs w:val="20"/>
              </w:rPr>
              <w:t>1</w:t>
            </w:r>
            <w:r>
              <w:rPr>
                <w:rFonts w:eastAsia="Calibri" w:cs="Calibri"/>
                <w:color w:val="000000"/>
                <w:sz w:val="20"/>
                <w:szCs w:val="20"/>
                <w:lang w:val="en-US"/>
              </w:rPr>
              <w:t>00</w:t>
            </w:r>
            <w:r>
              <w:rPr>
                <w:rFonts w:eastAsia="Calibri" w:cs="Calibri"/>
                <w:color w:val="000000"/>
                <w:sz w:val="20"/>
                <w:szCs w:val="20"/>
              </w:rPr>
              <w:t>,00</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F6A12" w14:textId="77777777" w:rsidR="00AF31D8" w:rsidRDefault="00C251BA">
            <w:pPr>
              <w:spacing w:after="0" w:line="240" w:lineRule="auto"/>
              <w:jc w:val="center"/>
              <w:rPr>
                <w:sz w:val="20"/>
                <w:szCs w:val="20"/>
              </w:rPr>
            </w:pPr>
            <w:r>
              <w:rPr>
                <w:rFonts w:eastAsia="Calibri" w:cs="Arial"/>
                <w:sz w:val="20"/>
                <w:szCs w:val="20"/>
              </w:rPr>
              <w:t>………….</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51BF1" w14:textId="77777777" w:rsidR="00AF31D8" w:rsidRDefault="00C251BA">
            <w:pPr>
              <w:spacing w:after="0" w:line="240" w:lineRule="auto"/>
              <w:jc w:val="center"/>
              <w:rPr>
                <w:sz w:val="20"/>
                <w:szCs w:val="20"/>
              </w:rPr>
            </w:pPr>
            <w:r>
              <w:rPr>
                <w:rFonts w:eastAsia="Calibri" w:cs="Times New Roman"/>
                <w:sz w:val="20"/>
                <w:szCs w:val="20"/>
              </w:rPr>
              <w:t>………...</w:t>
            </w:r>
          </w:p>
        </w:tc>
        <w:tc>
          <w:tcPr>
            <w:tcW w:w="1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FDB980" w14:textId="77777777" w:rsidR="00AF31D8" w:rsidRDefault="00C251BA">
            <w:pPr>
              <w:spacing w:after="0" w:line="240" w:lineRule="atLeast"/>
              <w:contextualSpacing/>
              <w:jc w:val="center"/>
              <w:rPr>
                <w:sz w:val="20"/>
                <w:szCs w:val="20"/>
              </w:rPr>
            </w:pPr>
            <w:r>
              <w:rPr>
                <w:sz w:val="20"/>
                <w:szCs w:val="20"/>
              </w:rPr>
              <w:t>………..</w:t>
            </w:r>
          </w:p>
        </w:tc>
        <w:tc>
          <w:tcPr>
            <w:tcW w:w="10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C2523E" w14:textId="77777777" w:rsidR="00AF31D8" w:rsidRDefault="00C251BA">
            <w:pPr>
              <w:spacing w:after="0" w:line="240" w:lineRule="atLeast"/>
              <w:contextualSpacing/>
              <w:jc w:val="center"/>
              <w:rPr>
                <w:sz w:val="20"/>
                <w:szCs w:val="20"/>
              </w:rPr>
            </w:pPr>
            <w:r>
              <w:rPr>
                <w:sz w:val="20"/>
                <w:szCs w:val="20"/>
              </w:rPr>
              <w:t>………..</w:t>
            </w:r>
          </w:p>
        </w:tc>
      </w:tr>
      <w:tr w:rsidR="00AF31D8" w14:paraId="740974D5" w14:textId="77777777">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658AE" w14:textId="77777777" w:rsidR="00AF31D8" w:rsidRDefault="00C251BA">
            <w:pPr>
              <w:spacing w:after="0" w:line="240" w:lineRule="auto"/>
              <w:jc w:val="center"/>
              <w:rPr>
                <w:sz w:val="20"/>
                <w:szCs w:val="20"/>
              </w:rPr>
            </w:pPr>
            <w:r>
              <w:rPr>
                <w:rFonts w:eastAsia="Calibri" w:cs="Arial"/>
                <w:color w:val="000000"/>
                <w:sz w:val="20"/>
                <w:szCs w:val="20"/>
              </w:rPr>
              <w:t>3</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14:paraId="5CC4CEDF" w14:textId="77777777" w:rsidR="00AF31D8" w:rsidRDefault="00C251BA">
            <w:pPr>
              <w:spacing w:after="0" w:line="240" w:lineRule="auto"/>
              <w:rPr>
                <w:sz w:val="20"/>
                <w:szCs w:val="20"/>
              </w:rPr>
            </w:pPr>
            <w:r>
              <w:rPr>
                <w:rFonts w:eastAsia="Calibri" w:cs="Arial"/>
                <w:color w:val="000000"/>
                <w:sz w:val="20"/>
                <w:szCs w:val="20"/>
              </w:rPr>
              <w:t xml:space="preserve">ΛΑΔΙ ΥΔΡΑΥΛΙΚΟ 68αρι των 18 </w:t>
            </w:r>
            <w:proofErr w:type="spellStart"/>
            <w:r>
              <w:rPr>
                <w:rFonts w:eastAsia="Calibri" w:cs="Arial"/>
                <w:color w:val="000000"/>
                <w:sz w:val="20"/>
                <w:szCs w:val="20"/>
                <w:lang w:val="en-US"/>
              </w:rPr>
              <w:t>lt</w:t>
            </w:r>
            <w:proofErr w:type="spellEnd"/>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132AF" w14:textId="77777777" w:rsidR="00AF31D8" w:rsidRDefault="00C251BA">
            <w:pPr>
              <w:spacing w:after="0" w:line="240" w:lineRule="auto"/>
              <w:jc w:val="center"/>
              <w:rPr>
                <w:sz w:val="20"/>
                <w:szCs w:val="20"/>
              </w:rPr>
            </w:pPr>
            <w:r>
              <w:rPr>
                <w:rFonts w:eastAsia="Calibri" w:cs="Arial"/>
                <w:color w:val="000000"/>
                <w:sz w:val="20"/>
                <w:szCs w:val="20"/>
              </w:rPr>
              <w:t>09210000-4</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205BE" w14:textId="77777777" w:rsidR="00AF31D8" w:rsidRDefault="00C251BA">
            <w:pPr>
              <w:spacing w:after="0" w:line="240" w:lineRule="auto"/>
              <w:jc w:val="center"/>
              <w:rPr>
                <w:sz w:val="20"/>
                <w:szCs w:val="20"/>
              </w:rPr>
            </w:pPr>
            <w:r>
              <w:rPr>
                <w:rFonts w:eastAsia="Calibri" w:cs="Arial"/>
                <w:sz w:val="20"/>
                <w:szCs w:val="20"/>
              </w:rPr>
              <w:t>ΛΙΤΡΟ</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31D45" w14:textId="77777777" w:rsidR="00AF31D8" w:rsidRDefault="00C251BA">
            <w:pPr>
              <w:spacing w:after="0" w:line="240" w:lineRule="auto"/>
              <w:jc w:val="center"/>
              <w:rPr>
                <w:sz w:val="20"/>
                <w:szCs w:val="20"/>
              </w:rPr>
            </w:pPr>
            <w:r>
              <w:rPr>
                <w:rFonts w:eastAsia="Calibri" w:cs="Arial"/>
                <w:color w:val="000000"/>
                <w:sz w:val="20"/>
                <w:szCs w:val="20"/>
              </w:rPr>
              <w:t>1.000,00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6B257" w14:textId="77777777" w:rsidR="00AF31D8" w:rsidRDefault="00C251BA">
            <w:pPr>
              <w:spacing w:after="0" w:line="240" w:lineRule="auto"/>
              <w:jc w:val="center"/>
              <w:rPr>
                <w:sz w:val="20"/>
                <w:szCs w:val="20"/>
              </w:rPr>
            </w:pPr>
            <w:r>
              <w:rPr>
                <w:rFonts w:eastAsia="Calibri" w:cs="Arial"/>
                <w:sz w:val="20"/>
                <w:szCs w:val="20"/>
              </w:rPr>
              <w:t>………….</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47805" w14:textId="77777777" w:rsidR="00AF31D8" w:rsidRDefault="00C251BA">
            <w:pPr>
              <w:spacing w:after="0" w:line="240" w:lineRule="auto"/>
              <w:jc w:val="center"/>
              <w:rPr>
                <w:sz w:val="20"/>
                <w:szCs w:val="20"/>
              </w:rPr>
            </w:pPr>
            <w:r>
              <w:rPr>
                <w:rFonts w:eastAsia="Calibri" w:cs="Times New Roman"/>
                <w:sz w:val="20"/>
                <w:szCs w:val="20"/>
              </w:rPr>
              <w:t>………...</w:t>
            </w:r>
          </w:p>
        </w:tc>
        <w:tc>
          <w:tcPr>
            <w:tcW w:w="1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8D0513" w14:textId="77777777" w:rsidR="00AF31D8" w:rsidRDefault="00C251BA">
            <w:pPr>
              <w:spacing w:after="0" w:line="240" w:lineRule="atLeast"/>
              <w:contextualSpacing/>
              <w:jc w:val="center"/>
              <w:rPr>
                <w:sz w:val="20"/>
                <w:szCs w:val="20"/>
              </w:rPr>
            </w:pPr>
            <w:r>
              <w:rPr>
                <w:sz w:val="20"/>
                <w:szCs w:val="20"/>
              </w:rPr>
              <w:t>………..</w:t>
            </w:r>
          </w:p>
        </w:tc>
        <w:tc>
          <w:tcPr>
            <w:tcW w:w="10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0878A7" w14:textId="77777777" w:rsidR="00AF31D8" w:rsidRDefault="00C251BA">
            <w:pPr>
              <w:spacing w:after="0" w:line="240" w:lineRule="atLeast"/>
              <w:contextualSpacing/>
              <w:jc w:val="center"/>
              <w:rPr>
                <w:sz w:val="20"/>
                <w:szCs w:val="20"/>
              </w:rPr>
            </w:pPr>
            <w:r>
              <w:rPr>
                <w:sz w:val="20"/>
                <w:szCs w:val="20"/>
              </w:rPr>
              <w:t>………..</w:t>
            </w:r>
          </w:p>
        </w:tc>
      </w:tr>
      <w:tr w:rsidR="00AF31D8" w14:paraId="57EA3F7D" w14:textId="77777777">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40B3D" w14:textId="77777777" w:rsidR="00AF31D8" w:rsidRDefault="00C251BA">
            <w:pPr>
              <w:spacing w:after="0" w:line="240" w:lineRule="auto"/>
              <w:jc w:val="center"/>
              <w:rPr>
                <w:sz w:val="20"/>
                <w:szCs w:val="20"/>
              </w:rPr>
            </w:pPr>
            <w:r>
              <w:rPr>
                <w:rFonts w:eastAsia="Calibri" w:cs="Arial"/>
                <w:color w:val="000000"/>
                <w:sz w:val="20"/>
                <w:szCs w:val="20"/>
              </w:rPr>
              <w:t>4</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14:paraId="46BFE060" w14:textId="77777777" w:rsidR="00AF31D8" w:rsidRDefault="00C251BA">
            <w:pPr>
              <w:spacing w:after="0" w:line="240" w:lineRule="auto"/>
              <w:rPr>
                <w:sz w:val="20"/>
                <w:szCs w:val="20"/>
              </w:rPr>
            </w:pPr>
            <w:r>
              <w:rPr>
                <w:rFonts w:eastAsia="Calibri" w:cs="Arial"/>
                <w:color w:val="000000"/>
                <w:sz w:val="20"/>
                <w:szCs w:val="20"/>
              </w:rPr>
              <w:t>ΥΦΑΣΜΑ ΓΙΑ</w:t>
            </w:r>
          </w:p>
          <w:p w14:paraId="4A0FAC13" w14:textId="77777777" w:rsidR="00AF31D8" w:rsidRDefault="00C251BA">
            <w:pPr>
              <w:spacing w:after="0" w:line="240" w:lineRule="auto"/>
              <w:rPr>
                <w:sz w:val="20"/>
                <w:szCs w:val="20"/>
              </w:rPr>
            </w:pPr>
            <w:r>
              <w:rPr>
                <w:rFonts w:eastAsia="Calibri" w:cs="Arial"/>
                <w:color w:val="000000"/>
                <w:sz w:val="20"/>
                <w:szCs w:val="20"/>
              </w:rPr>
              <w:t>ΣΚΟΥΠΙΣΜΑ</w:t>
            </w:r>
          </w:p>
          <w:p w14:paraId="56492FA4" w14:textId="77777777" w:rsidR="00AF31D8" w:rsidRDefault="00C251BA">
            <w:pPr>
              <w:spacing w:after="0" w:line="240" w:lineRule="auto"/>
              <w:rPr>
                <w:sz w:val="20"/>
                <w:szCs w:val="20"/>
              </w:rPr>
            </w:pPr>
            <w:r>
              <w:rPr>
                <w:rFonts w:eastAsia="Calibri" w:cs="Arial"/>
                <w:color w:val="000000"/>
                <w:sz w:val="20"/>
                <w:szCs w:val="20"/>
              </w:rPr>
              <w:t>ΧΕΡΙΩΝ</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57F25" w14:textId="77777777" w:rsidR="00AF31D8" w:rsidRDefault="00C251BA">
            <w:pPr>
              <w:spacing w:after="0" w:line="240" w:lineRule="auto"/>
              <w:jc w:val="center"/>
              <w:rPr>
                <w:sz w:val="20"/>
                <w:szCs w:val="20"/>
              </w:rPr>
            </w:pPr>
            <w:r>
              <w:rPr>
                <w:rFonts w:eastAsia="Calibri" w:cs="Arial"/>
                <w:color w:val="000000"/>
                <w:sz w:val="20"/>
                <w:szCs w:val="20"/>
              </w:rPr>
              <w:t>19200000-8</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B7CBD" w14:textId="77777777" w:rsidR="00AF31D8" w:rsidRDefault="00C251BA">
            <w:pPr>
              <w:spacing w:after="0" w:line="240" w:lineRule="auto"/>
              <w:jc w:val="center"/>
              <w:rPr>
                <w:sz w:val="20"/>
                <w:szCs w:val="20"/>
              </w:rPr>
            </w:pPr>
            <w:r>
              <w:rPr>
                <w:rFonts w:eastAsia="Calibri" w:cs="Arial"/>
                <w:sz w:val="20"/>
                <w:szCs w:val="20"/>
              </w:rPr>
              <w:t>ΚΙΛΟ</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D57BE" w14:textId="77777777" w:rsidR="00AF31D8" w:rsidRDefault="00C251BA">
            <w:pPr>
              <w:spacing w:after="0" w:line="240" w:lineRule="auto"/>
              <w:jc w:val="center"/>
              <w:rPr>
                <w:sz w:val="20"/>
                <w:szCs w:val="20"/>
              </w:rPr>
            </w:pPr>
            <w:r>
              <w:rPr>
                <w:rFonts w:eastAsia="Calibri" w:cs="Arial"/>
                <w:color w:val="000000"/>
                <w:sz w:val="20"/>
                <w:szCs w:val="20"/>
              </w:rPr>
              <w:t>150,00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C023E" w14:textId="77777777" w:rsidR="00AF31D8" w:rsidRDefault="00C251BA">
            <w:pPr>
              <w:spacing w:after="0" w:line="240" w:lineRule="auto"/>
              <w:jc w:val="center"/>
              <w:rPr>
                <w:sz w:val="20"/>
                <w:szCs w:val="20"/>
              </w:rPr>
            </w:pPr>
            <w:r>
              <w:rPr>
                <w:rFonts w:eastAsia="Calibri" w:cs="Arial"/>
                <w:sz w:val="20"/>
                <w:szCs w:val="20"/>
              </w:rPr>
              <w:t>………….</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EE5C7" w14:textId="77777777" w:rsidR="00AF31D8" w:rsidRDefault="00C251BA">
            <w:pPr>
              <w:spacing w:after="0" w:line="240" w:lineRule="auto"/>
              <w:jc w:val="center"/>
              <w:rPr>
                <w:sz w:val="20"/>
                <w:szCs w:val="20"/>
              </w:rPr>
            </w:pPr>
            <w:r>
              <w:rPr>
                <w:rFonts w:eastAsia="Calibri" w:cs="Times New Roman"/>
                <w:sz w:val="20"/>
                <w:szCs w:val="20"/>
              </w:rPr>
              <w:t>………...</w:t>
            </w:r>
          </w:p>
        </w:tc>
        <w:tc>
          <w:tcPr>
            <w:tcW w:w="1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A1FAA8" w14:textId="77777777" w:rsidR="00AF31D8" w:rsidRDefault="00C251BA">
            <w:pPr>
              <w:spacing w:after="0" w:line="240" w:lineRule="atLeast"/>
              <w:contextualSpacing/>
              <w:jc w:val="center"/>
              <w:rPr>
                <w:sz w:val="20"/>
                <w:szCs w:val="20"/>
              </w:rPr>
            </w:pPr>
            <w:r>
              <w:rPr>
                <w:sz w:val="20"/>
                <w:szCs w:val="20"/>
              </w:rPr>
              <w:t>………..</w:t>
            </w:r>
          </w:p>
        </w:tc>
        <w:tc>
          <w:tcPr>
            <w:tcW w:w="10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19C011" w14:textId="77777777" w:rsidR="00AF31D8" w:rsidRDefault="00C251BA">
            <w:pPr>
              <w:spacing w:after="0" w:line="240" w:lineRule="atLeast"/>
              <w:contextualSpacing/>
              <w:jc w:val="center"/>
              <w:rPr>
                <w:sz w:val="20"/>
                <w:szCs w:val="20"/>
              </w:rPr>
            </w:pPr>
            <w:r>
              <w:rPr>
                <w:sz w:val="20"/>
                <w:szCs w:val="20"/>
              </w:rPr>
              <w:t>………..</w:t>
            </w:r>
          </w:p>
        </w:tc>
      </w:tr>
      <w:tr w:rsidR="00AF31D8" w14:paraId="2C54E491" w14:textId="77777777">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28D27" w14:textId="77777777" w:rsidR="00AF31D8" w:rsidRDefault="00C251BA">
            <w:pPr>
              <w:spacing w:after="0" w:line="240" w:lineRule="auto"/>
              <w:jc w:val="center"/>
              <w:rPr>
                <w:sz w:val="20"/>
                <w:szCs w:val="20"/>
              </w:rPr>
            </w:pPr>
            <w:r>
              <w:rPr>
                <w:rFonts w:eastAsia="Calibri" w:cs="Arial"/>
                <w:color w:val="000000"/>
                <w:sz w:val="20"/>
                <w:szCs w:val="20"/>
              </w:rPr>
              <w:t>5</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14:paraId="213DFCD8" w14:textId="77777777" w:rsidR="00AF31D8" w:rsidRDefault="00C251BA">
            <w:pPr>
              <w:spacing w:after="0" w:line="240" w:lineRule="auto"/>
              <w:rPr>
                <w:sz w:val="20"/>
                <w:szCs w:val="20"/>
              </w:rPr>
            </w:pPr>
            <w:r>
              <w:rPr>
                <w:rFonts w:eastAsia="Calibri" w:cs="Arial"/>
                <w:color w:val="000000"/>
                <w:sz w:val="20"/>
                <w:szCs w:val="20"/>
              </w:rPr>
              <w:t xml:space="preserve">ΒΑΛΒΟΛΙΝΗ 80/90 W  GLS των 18 </w:t>
            </w:r>
            <w:proofErr w:type="spellStart"/>
            <w:r>
              <w:rPr>
                <w:rFonts w:eastAsia="Calibri" w:cs="Arial"/>
                <w:color w:val="000000"/>
                <w:sz w:val="20"/>
                <w:szCs w:val="20"/>
                <w:lang w:val="en-US"/>
              </w:rPr>
              <w:t>lt</w:t>
            </w:r>
            <w:proofErr w:type="spellEnd"/>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99E9E" w14:textId="77777777" w:rsidR="00AF31D8" w:rsidRDefault="00C251BA">
            <w:pPr>
              <w:spacing w:after="0" w:line="240" w:lineRule="auto"/>
              <w:jc w:val="center"/>
              <w:rPr>
                <w:sz w:val="20"/>
                <w:szCs w:val="20"/>
              </w:rPr>
            </w:pPr>
            <w:r>
              <w:rPr>
                <w:rFonts w:eastAsia="Calibri" w:cs="Arial"/>
                <w:color w:val="000000"/>
                <w:sz w:val="20"/>
                <w:szCs w:val="20"/>
              </w:rPr>
              <w:t>09210000-4</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6FD6D" w14:textId="77777777" w:rsidR="00AF31D8" w:rsidRDefault="00C251BA">
            <w:pPr>
              <w:spacing w:after="0" w:line="240" w:lineRule="auto"/>
              <w:jc w:val="center"/>
              <w:rPr>
                <w:sz w:val="20"/>
                <w:szCs w:val="20"/>
              </w:rPr>
            </w:pPr>
            <w:r>
              <w:rPr>
                <w:rFonts w:eastAsia="Calibri" w:cs="Arial"/>
                <w:sz w:val="20"/>
                <w:szCs w:val="20"/>
              </w:rPr>
              <w:t>ΛΙΤΡΟ</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4F2E6" w14:textId="77777777" w:rsidR="00AF31D8" w:rsidRDefault="00C251BA">
            <w:pPr>
              <w:spacing w:after="0" w:line="240" w:lineRule="auto"/>
              <w:jc w:val="center"/>
              <w:rPr>
                <w:sz w:val="20"/>
                <w:szCs w:val="20"/>
              </w:rPr>
            </w:pPr>
            <w:r>
              <w:rPr>
                <w:rFonts w:eastAsia="Calibri" w:cs="Arial"/>
                <w:color w:val="000000"/>
                <w:sz w:val="20"/>
                <w:szCs w:val="20"/>
              </w:rPr>
              <w:t>100,00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73326" w14:textId="77777777" w:rsidR="00AF31D8" w:rsidRDefault="00C251BA">
            <w:pPr>
              <w:spacing w:after="0" w:line="240" w:lineRule="auto"/>
              <w:jc w:val="center"/>
              <w:rPr>
                <w:sz w:val="20"/>
                <w:szCs w:val="20"/>
              </w:rPr>
            </w:pPr>
            <w:r>
              <w:rPr>
                <w:rFonts w:eastAsia="Calibri" w:cs="Arial"/>
                <w:sz w:val="20"/>
                <w:szCs w:val="20"/>
              </w:rPr>
              <w:t>………….</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23197" w14:textId="77777777" w:rsidR="00AF31D8" w:rsidRDefault="00C251BA">
            <w:pPr>
              <w:spacing w:after="0" w:line="240" w:lineRule="auto"/>
              <w:jc w:val="center"/>
              <w:rPr>
                <w:sz w:val="20"/>
                <w:szCs w:val="20"/>
              </w:rPr>
            </w:pPr>
            <w:r>
              <w:rPr>
                <w:rFonts w:eastAsia="Calibri" w:cs="Times New Roman"/>
                <w:sz w:val="20"/>
                <w:szCs w:val="20"/>
              </w:rPr>
              <w:t>………...</w:t>
            </w:r>
          </w:p>
        </w:tc>
        <w:tc>
          <w:tcPr>
            <w:tcW w:w="1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254033" w14:textId="77777777" w:rsidR="00AF31D8" w:rsidRDefault="00C251BA">
            <w:pPr>
              <w:spacing w:after="0" w:line="240" w:lineRule="atLeast"/>
              <w:contextualSpacing/>
              <w:jc w:val="center"/>
              <w:rPr>
                <w:sz w:val="20"/>
                <w:szCs w:val="20"/>
              </w:rPr>
            </w:pPr>
            <w:r>
              <w:rPr>
                <w:sz w:val="20"/>
                <w:szCs w:val="20"/>
              </w:rPr>
              <w:t>………..</w:t>
            </w:r>
          </w:p>
        </w:tc>
        <w:tc>
          <w:tcPr>
            <w:tcW w:w="10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1CD645" w14:textId="77777777" w:rsidR="00AF31D8" w:rsidRDefault="00C251BA">
            <w:pPr>
              <w:spacing w:after="0" w:line="240" w:lineRule="atLeast"/>
              <w:contextualSpacing/>
              <w:jc w:val="center"/>
              <w:rPr>
                <w:sz w:val="20"/>
                <w:szCs w:val="20"/>
              </w:rPr>
            </w:pPr>
            <w:r>
              <w:rPr>
                <w:sz w:val="20"/>
                <w:szCs w:val="20"/>
              </w:rPr>
              <w:t>………..</w:t>
            </w:r>
          </w:p>
        </w:tc>
      </w:tr>
      <w:tr w:rsidR="00AF31D8" w14:paraId="646DBD19" w14:textId="77777777">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15DCD" w14:textId="77777777" w:rsidR="00AF31D8" w:rsidRDefault="00C251BA">
            <w:pPr>
              <w:spacing w:after="0" w:line="240" w:lineRule="auto"/>
              <w:jc w:val="center"/>
              <w:rPr>
                <w:sz w:val="20"/>
                <w:szCs w:val="20"/>
              </w:rPr>
            </w:pPr>
            <w:r>
              <w:rPr>
                <w:rFonts w:eastAsia="Calibri" w:cs="Arial"/>
                <w:color w:val="000000"/>
                <w:sz w:val="20"/>
                <w:szCs w:val="20"/>
              </w:rPr>
              <w:t>6</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14:paraId="2E08541F" w14:textId="77777777" w:rsidR="00AF31D8" w:rsidRDefault="00C251BA">
            <w:pPr>
              <w:spacing w:after="0" w:line="240" w:lineRule="auto"/>
              <w:rPr>
                <w:sz w:val="20"/>
                <w:szCs w:val="20"/>
              </w:rPr>
            </w:pPr>
            <w:r>
              <w:rPr>
                <w:rFonts w:eastAsia="Calibri" w:cs="Arial"/>
                <w:color w:val="000000"/>
                <w:sz w:val="20"/>
                <w:szCs w:val="20"/>
              </w:rPr>
              <w:t>ΛΑΔΙ ΜΗΧΑΝΗΣ 20/50 W SUPER</w:t>
            </w:r>
          </w:p>
          <w:p w14:paraId="108FEA27" w14:textId="77777777" w:rsidR="00AF31D8" w:rsidRDefault="00C251BA">
            <w:pPr>
              <w:spacing w:after="0" w:line="240" w:lineRule="auto"/>
              <w:rPr>
                <w:sz w:val="20"/>
                <w:szCs w:val="20"/>
              </w:rPr>
            </w:pPr>
            <w:r>
              <w:rPr>
                <w:rFonts w:eastAsia="Calibri" w:cs="Arial"/>
                <w:color w:val="000000"/>
                <w:sz w:val="20"/>
                <w:szCs w:val="20"/>
              </w:rPr>
              <w:t xml:space="preserve">των 18 </w:t>
            </w:r>
            <w:proofErr w:type="spellStart"/>
            <w:r>
              <w:rPr>
                <w:rFonts w:eastAsia="Calibri" w:cs="Arial"/>
                <w:color w:val="000000"/>
                <w:sz w:val="20"/>
                <w:szCs w:val="20"/>
                <w:lang w:val="en-US"/>
              </w:rPr>
              <w:t>lt</w:t>
            </w:r>
            <w:proofErr w:type="spellEnd"/>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6992E" w14:textId="77777777" w:rsidR="00AF31D8" w:rsidRDefault="00C251BA">
            <w:pPr>
              <w:spacing w:after="0" w:line="240" w:lineRule="auto"/>
              <w:jc w:val="center"/>
              <w:rPr>
                <w:sz w:val="20"/>
                <w:szCs w:val="20"/>
              </w:rPr>
            </w:pPr>
            <w:r>
              <w:rPr>
                <w:rFonts w:eastAsia="Calibri" w:cs="Arial"/>
                <w:color w:val="000000"/>
                <w:sz w:val="20"/>
                <w:szCs w:val="20"/>
              </w:rPr>
              <w:t>09210000-4</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F70B3" w14:textId="77777777" w:rsidR="00AF31D8" w:rsidRDefault="00C251BA">
            <w:pPr>
              <w:spacing w:after="0" w:line="240" w:lineRule="auto"/>
              <w:jc w:val="center"/>
              <w:rPr>
                <w:sz w:val="20"/>
                <w:szCs w:val="20"/>
              </w:rPr>
            </w:pPr>
            <w:r>
              <w:rPr>
                <w:rFonts w:eastAsia="Calibri" w:cs="Arial"/>
                <w:sz w:val="20"/>
                <w:szCs w:val="20"/>
              </w:rPr>
              <w:t>ΛΙΤΡΟ</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34797" w14:textId="77777777" w:rsidR="00AF31D8" w:rsidRDefault="00C251BA">
            <w:pPr>
              <w:spacing w:after="0" w:line="240" w:lineRule="auto"/>
              <w:jc w:val="center"/>
              <w:rPr>
                <w:sz w:val="20"/>
                <w:szCs w:val="20"/>
              </w:rPr>
            </w:pPr>
            <w:r>
              <w:rPr>
                <w:rFonts w:eastAsia="Calibri" w:cs="Arial"/>
                <w:color w:val="000000"/>
                <w:sz w:val="20"/>
                <w:szCs w:val="20"/>
              </w:rPr>
              <w:t>200,00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E270C" w14:textId="77777777" w:rsidR="00AF31D8" w:rsidRDefault="00C251BA">
            <w:pPr>
              <w:spacing w:after="0" w:line="240" w:lineRule="auto"/>
              <w:jc w:val="center"/>
              <w:rPr>
                <w:sz w:val="20"/>
                <w:szCs w:val="20"/>
              </w:rPr>
            </w:pPr>
            <w:r>
              <w:rPr>
                <w:rFonts w:eastAsia="Calibri" w:cs="Arial"/>
                <w:sz w:val="20"/>
                <w:szCs w:val="20"/>
              </w:rPr>
              <w:t>………….</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CE43A" w14:textId="77777777" w:rsidR="00AF31D8" w:rsidRDefault="00C251BA">
            <w:pPr>
              <w:spacing w:after="0" w:line="240" w:lineRule="auto"/>
              <w:jc w:val="center"/>
              <w:rPr>
                <w:sz w:val="20"/>
                <w:szCs w:val="20"/>
              </w:rPr>
            </w:pPr>
            <w:r>
              <w:rPr>
                <w:rFonts w:eastAsia="Calibri" w:cs="Times New Roman"/>
                <w:sz w:val="20"/>
                <w:szCs w:val="20"/>
              </w:rPr>
              <w:t>………...</w:t>
            </w:r>
          </w:p>
        </w:tc>
        <w:tc>
          <w:tcPr>
            <w:tcW w:w="1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EC825B" w14:textId="77777777" w:rsidR="00AF31D8" w:rsidRDefault="00C251BA">
            <w:pPr>
              <w:spacing w:after="0" w:line="240" w:lineRule="atLeast"/>
              <w:contextualSpacing/>
              <w:jc w:val="center"/>
              <w:rPr>
                <w:sz w:val="20"/>
                <w:szCs w:val="20"/>
              </w:rPr>
            </w:pPr>
            <w:r>
              <w:rPr>
                <w:sz w:val="20"/>
                <w:szCs w:val="20"/>
              </w:rPr>
              <w:t>………..</w:t>
            </w:r>
          </w:p>
        </w:tc>
        <w:tc>
          <w:tcPr>
            <w:tcW w:w="10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A518525" w14:textId="77777777" w:rsidR="00AF31D8" w:rsidRDefault="00C251BA">
            <w:pPr>
              <w:spacing w:after="0" w:line="240" w:lineRule="atLeast"/>
              <w:contextualSpacing/>
              <w:jc w:val="center"/>
              <w:rPr>
                <w:sz w:val="20"/>
                <w:szCs w:val="20"/>
              </w:rPr>
            </w:pPr>
            <w:r>
              <w:rPr>
                <w:sz w:val="20"/>
                <w:szCs w:val="20"/>
              </w:rPr>
              <w:t>………..</w:t>
            </w:r>
          </w:p>
        </w:tc>
      </w:tr>
      <w:tr w:rsidR="00AF31D8" w14:paraId="41F073D1" w14:textId="77777777">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C4E0F" w14:textId="77777777" w:rsidR="00AF31D8" w:rsidRDefault="00C251BA">
            <w:pPr>
              <w:spacing w:after="0" w:line="240" w:lineRule="auto"/>
              <w:jc w:val="center"/>
              <w:rPr>
                <w:sz w:val="20"/>
                <w:szCs w:val="20"/>
              </w:rPr>
            </w:pPr>
            <w:r>
              <w:rPr>
                <w:rFonts w:cs="Arial"/>
                <w:sz w:val="20"/>
                <w:szCs w:val="20"/>
              </w:rPr>
              <w:t>7</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14:paraId="4A4B7775" w14:textId="77777777" w:rsidR="00AF31D8" w:rsidRDefault="00C251BA">
            <w:pPr>
              <w:spacing w:after="0" w:line="240" w:lineRule="auto"/>
              <w:rPr>
                <w:sz w:val="20"/>
                <w:szCs w:val="20"/>
              </w:rPr>
            </w:pPr>
            <w:r>
              <w:rPr>
                <w:rFonts w:eastAsia="Calibri" w:cs="Arial"/>
                <w:color w:val="000000"/>
                <w:sz w:val="20"/>
                <w:szCs w:val="20"/>
                <w:lang w:val="en-US"/>
              </w:rPr>
              <w:t>ADBLOU</w:t>
            </w:r>
            <w:r>
              <w:rPr>
                <w:rFonts w:eastAsia="Calibri" w:cs="Arial"/>
                <w:color w:val="000000"/>
                <w:sz w:val="20"/>
                <w:szCs w:val="20"/>
              </w:rPr>
              <w:t xml:space="preserve"> ΒΕΛΤΙΩΤΙΚΟ ΚΑΥΣΙΜΟΥ των18</w:t>
            </w:r>
            <w:proofErr w:type="spellStart"/>
            <w:r>
              <w:rPr>
                <w:rFonts w:eastAsia="Calibri" w:cs="Arial"/>
                <w:color w:val="000000"/>
                <w:sz w:val="20"/>
                <w:szCs w:val="20"/>
                <w:lang w:val="en-US"/>
              </w:rPr>
              <w:t>lt</w:t>
            </w:r>
            <w:proofErr w:type="spellEnd"/>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28D75" w14:textId="77777777" w:rsidR="00AF31D8" w:rsidRDefault="00C251BA">
            <w:pPr>
              <w:spacing w:after="0" w:line="240" w:lineRule="auto"/>
              <w:jc w:val="center"/>
              <w:rPr>
                <w:sz w:val="20"/>
                <w:szCs w:val="20"/>
              </w:rPr>
            </w:pPr>
            <w:r>
              <w:rPr>
                <w:rFonts w:cs="Arial"/>
                <w:sz w:val="20"/>
                <w:szCs w:val="20"/>
              </w:rPr>
              <w:t>09210000-4</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9A60F" w14:textId="77777777" w:rsidR="00AF31D8" w:rsidRDefault="00C251BA">
            <w:pPr>
              <w:spacing w:after="0" w:line="240" w:lineRule="auto"/>
              <w:jc w:val="center"/>
              <w:rPr>
                <w:sz w:val="20"/>
                <w:szCs w:val="20"/>
              </w:rPr>
            </w:pPr>
            <w:r>
              <w:rPr>
                <w:rFonts w:eastAsia="Calibri" w:cs="Arial"/>
                <w:sz w:val="20"/>
                <w:szCs w:val="20"/>
              </w:rPr>
              <w:t>ΛΙΤΡΟ</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45E25" w14:textId="77777777" w:rsidR="00AF31D8" w:rsidRDefault="00C251BA">
            <w:pPr>
              <w:spacing w:after="0" w:line="240" w:lineRule="auto"/>
              <w:jc w:val="center"/>
              <w:rPr>
                <w:sz w:val="20"/>
                <w:szCs w:val="20"/>
              </w:rPr>
            </w:pPr>
            <w:r>
              <w:rPr>
                <w:rFonts w:cs="Arial"/>
                <w:color w:val="000000"/>
                <w:sz w:val="20"/>
                <w:szCs w:val="20"/>
              </w:rPr>
              <w:t>300,00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CA354" w14:textId="77777777" w:rsidR="00AF31D8" w:rsidRDefault="00C251BA">
            <w:pPr>
              <w:spacing w:after="0" w:line="240" w:lineRule="auto"/>
              <w:jc w:val="center"/>
              <w:rPr>
                <w:sz w:val="20"/>
                <w:szCs w:val="20"/>
              </w:rPr>
            </w:pPr>
            <w:r>
              <w:rPr>
                <w:rFonts w:eastAsia="Calibri" w:cs="Arial"/>
                <w:sz w:val="20"/>
                <w:szCs w:val="20"/>
              </w:rPr>
              <w:t>………….</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2D150" w14:textId="77777777" w:rsidR="00AF31D8" w:rsidRDefault="00C251BA">
            <w:pPr>
              <w:spacing w:after="0" w:line="240" w:lineRule="auto"/>
              <w:jc w:val="center"/>
              <w:rPr>
                <w:sz w:val="20"/>
                <w:szCs w:val="20"/>
              </w:rPr>
            </w:pPr>
            <w:r>
              <w:rPr>
                <w:rFonts w:eastAsia="Calibri" w:cs="Times New Roman"/>
                <w:sz w:val="20"/>
                <w:szCs w:val="20"/>
              </w:rPr>
              <w:t>………...</w:t>
            </w:r>
          </w:p>
        </w:tc>
        <w:tc>
          <w:tcPr>
            <w:tcW w:w="1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E4D761" w14:textId="77777777" w:rsidR="00AF31D8" w:rsidRDefault="00C251BA">
            <w:pPr>
              <w:spacing w:after="0" w:line="240" w:lineRule="atLeast"/>
              <w:contextualSpacing/>
              <w:jc w:val="center"/>
              <w:rPr>
                <w:sz w:val="20"/>
                <w:szCs w:val="20"/>
              </w:rPr>
            </w:pPr>
            <w:r>
              <w:rPr>
                <w:sz w:val="20"/>
                <w:szCs w:val="20"/>
              </w:rPr>
              <w:t>………..</w:t>
            </w:r>
          </w:p>
        </w:tc>
        <w:tc>
          <w:tcPr>
            <w:tcW w:w="10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27A4F7" w14:textId="77777777" w:rsidR="00AF31D8" w:rsidRDefault="00C251BA">
            <w:pPr>
              <w:spacing w:after="0" w:line="240" w:lineRule="atLeast"/>
              <w:contextualSpacing/>
              <w:jc w:val="center"/>
              <w:rPr>
                <w:sz w:val="20"/>
                <w:szCs w:val="20"/>
              </w:rPr>
            </w:pPr>
            <w:r>
              <w:rPr>
                <w:sz w:val="20"/>
                <w:szCs w:val="20"/>
              </w:rPr>
              <w:t>………..</w:t>
            </w:r>
          </w:p>
        </w:tc>
      </w:tr>
      <w:tr w:rsidR="00AF31D8" w14:paraId="08C6C3C7" w14:textId="77777777">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7FBD5" w14:textId="77777777" w:rsidR="00AF31D8" w:rsidRDefault="00C251BA">
            <w:pPr>
              <w:spacing w:after="0" w:line="240" w:lineRule="auto"/>
              <w:jc w:val="center"/>
              <w:rPr>
                <w:sz w:val="20"/>
                <w:szCs w:val="20"/>
              </w:rPr>
            </w:pPr>
            <w:r>
              <w:rPr>
                <w:rFonts w:cs="Arial"/>
                <w:sz w:val="20"/>
                <w:szCs w:val="20"/>
              </w:rPr>
              <w:t>8</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14:paraId="21A4EB3B" w14:textId="77777777" w:rsidR="00AF31D8" w:rsidRDefault="00C251BA">
            <w:pPr>
              <w:spacing w:after="0" w:line="240" w:lineRule="auto"/>
              <w:rPr>
                <w:sz w:val="20"/>
                <w:szCs w:val="20"/>
              </w:rPr>
            </w:pPr>
            <w:r>
              <w:rPr>
                <w:rFonts w:eastAsia="Calibri" w:cs="Arial"/>
                <w:color w:val="000000"/>
                <w:sz w:val="20"/>
                <w:szCs w:val="20"/>
              </w:rPr>
              <w:t xml:space="preserve">ΛΑΔΙ ΜΗΧΑΝΗΣ ΠΛΗΡΕΣ ΣΥΝΘΕΤΙΚΟ 15/40 W των 18 </w:t>
            </w:r>
            <w:proofErr w:type="spellStart"/>
            <w:r>
              <w:rPr>
                <w:rFonts w:eastAsia="Calibri" w:cs="Arial"/>
                <w:color w:val="000000"/>
                <w:sz w:val="20"/>
                <w:szCs w:val="20"/>
                <w:lang w:val="en-US"/>
              </w:rPr>
              <w:t>lt</w:t>
            </w:r>
            <w:proofErr w:type="spellEnd"/>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0E989" w14:textId="77777777" w:rsidR="00AF31D8" w:rsidRDefault="00C251BA">
            <w:pPr>
              <w:spacing w:after="0" w:line="240" w:lineRule="auto"/>
              <w:jc w:val="center"/>
              <w:rPr>
                <w:sz w:val="20"/>
                <w:szCs w:val="20"/>
              </w:rPr>
            </w:pPr>
            <w:r>
              <w:rPr>
                <w:rFonts w:cs="Arial"/>
                <w:sz w:val="20"/>
                <w:szCs w:val="20"/>
              </w:rPr>
              <w:t>09210000-4</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C01F7" w14:textId="77777777" w:rsidR="00AF31D8" w:rsidRDefault="00C251BA">
            <w:pPr>
              <w:spacing w:after="0" w:line="240" w:lineRule="auto"/>
              <w:jc w:val="center"/>
              <w:rPr>
                <w:sz w:val="20"/>
                <w:szCs w:val="20"/>
              </w:rPr>
            </w:pPr>
            <w:r>
              <w:rPr>
                <w:rFonts w:eastAsia="Calibri" w:cs="Arial"/>
                <w:sz w:val="20"/>
                <w:szCs w:val="20"/>
              </w:rPr>
              <w:t>ΛΙΤΡΟ</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4285D" w14:textId="77777777" w:rsidR="00AF31D8" w:rsidRDefault="00C251BA">
            <w:pPr>
              <w:spacing w:after="0" w:line="240" w:lineRule="auto"/>
              <w:jc w:val="center"/>
              <w:rPr>
                <w:sz w:val="20"/>
                <w:szCs w:val="20"/>
              </w:rPr>
            </w:pPr>
            <w:r>
              <w:rPr>
                <w:rFonts w:cs="Arial"/>
                <w:color w:val="000000"/>
                <w:sz w:val="20"/>
                <w:szCs w:val="20"/>
              </w:rPr>
              <w:t>200,00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D4423" w14:textId="77777777" w:rsidR="00AF31D8" w:rsidRDefault="00C251BA">
            <w:pPr>
              <w:spacing w:after="0" w:line="240" w:lineRule="auto"/>
              <w:jc w:val="center"/>
              <w:rPr>
                <w:sz w:val="20"/>
                <w:szCs w:val="20"/>
              </w:rPr>
            </w:pPr>
            <w:r>
              <w:rPr>
                <w:rFonts w:eastAsia="Calibri" w:cs="Arial"/>
                <w:sz w:val="20"/>
                <w:szCs w:val="20"/>
              </w:rPr>
              <w:t>………….</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BD013" w14:textId="77777777" w:rsidR="00AF31D8" w:rsidRDefault="00C251BA">
            <w:pPr>
              <w:spacing w:after="0" w:line="240" w:lineRule="auto"/>
              <w:jc w:val="center"/>
              <w:rPr>
                <w:sz w:val="20"/>
                <w:szCs w:val="20"/>
              </w:rPr>
            </w:pPr>
            <w:r>
              <w:rPr>
                <w:rFonts w:eastAsia="Calibri" w:cs="Times New Roman"/>
                <w:sz w:val="20"/>
                <w:szCs w:val="20"/>
              </w:rPr>
              <w:t>………...</w:t>
            </w:r>
          </w:p>
        </w:tc>
        <w:tc>
          <w:tcPr>
            <w:tcW w:w="1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ABA4F2E" w14:textId="77777777" w:rsidR="00AF31D8" w:rsidRDefault="00C251BA">
            <w:pPr>
              <w:spacing w:after="0" w:line="240" w:lineRule="atLeast"/>
              <w:contextualSpacing/>
              <w:jc w:val="center"/>
              <w:rPr>
                <w:sz w:val="20"/>
                <w:szCs w:val="20"/>
              </w:rPr>
            </w:pPr>
            <w:r>
              <w:rPr>
                <w:sz w:val="20"/>
                <w:szCs w:val="20"/>
              </w:rPr>
              <w:t>………..</w:t>
            </w:r>
          </w:p>
        </w:tc>
        <w:tc>
          <w:tcPr>
            <w:tcW w:w="10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7C6F4D" w14:textId="77777777" w:rsidR="00AF31D8" w:rsidRDefault="00C251BA">
            <w:pPr>
              <w:spacing w:after="0" w:line="240" w:lineRule="atLeast"/>
              <w:contextualSpacing/>
              <w:jc w:val="center"/>
              <w:rPr>
                <w:sz w:val="20"/>
                <w:szCs w:val="20"/>
              </w:rPr>
            </w:pPr>
            <w:r>
              <w:rPr>
                <w:sz w:val="20"/>
                <w:szCs w:val="20"/>
              </w:rPr>
              <w:t>………..</w:t>
            </w:r>
          </w:p>
        </w:tc>
      </w:tr>
      <w:tr w:rsidR="00AF31D8" w14:paraId="557FB394" w14:textId="77777777">
        <w:tc>
          <w:tcPr>
            <w:tcW w:w="6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164DC" w14:textId="77777777" w:rsidR="00AF31D8" w:rsidRDefault="00C251BA">
            <w:pPr>
              <w:spacing w:after="0" w:line="240" w:lineRule="auto"/>
              <w:jc w:val="center"/>
              <w:rPr>
                <w:sz w:val="20"/>
                <w:szCs w:val="20"/>
              </w:rPr>
            </w:pPr>
            <w:r>
              <w:rPr>
                <w:sz w:val="20"/>
                <w:szCs w:val="20"/>
              </w:rPr>
              <w:t>9</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14:paraId="69973545" w14:textId="77777777" w:rsidR="00AF31D8" w:rsidRDefault="00C251BA">
            <w:pPr>
              <w:spacing w:after="0" w:line="240" w:lineRule="auto"/>
              <w:rPr>
                <w:sz w:val="20"/>
                <w:szCs w:val="20"/>
              </w:rPr>
            </w:pPr>
            <w:r>
              <w:rPr>
                <w:sz w:val="20"/>
                <w:szCs w:val="20"/>
              </w:rPr>
              <w:t>Ενισχυτικό πετρελαίου</w:t>
            </w:r>
          </w:p>
        </w:tc>
        <w:tc>
          <w:tcPr>
            <w:tcW w:w="13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380BD" w14:textId="77777777" w:rsidR="00AF31D8" w:rsidRDefault="00C251BA">
            <w:pPr>
              <w:spacing w:after="0" w:line="240" w:lineRule="auto"/>
              <w:jc w:val="center"/>
              <w:rPr>
                <w:sz w:val="20"/>
                <w:szCs w:val="20"/>
              </w:rPr>
            </w:pPr>
            <w:r>
              <w:rPr>
                <w:rFonts w:cs="Arial"/>
                <w:sz w:val="20"/>
                <w:szCs w:val="20"/>
              </w:rPr>
              <w:t>09210000-4</w:t>
            </w:r>
          </w:p>
        </w:tc>
        <w:tc>
          <w:tcPr>
            <w:tcW w:w="10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EC958" w14:textId="77777777" w:rsidR="00AF31D8" w:rsidRDefault="00C251BA">
            <w:pPr>
              <w:spacing w:after="0" w:line="240" w:lineRule="auto"/>
              <w:jc w:val="center"/>
              <w:rPr>
                <w:sz w:val="20"/>
                <w:szCs w:val="20"/>
              </w:rPr>
            </w:pPr>
            <w:r>
              <w:rPr>
                <w:rFonts w:eastAsia="Calibri" w:cs="Arial"/>
                <w:sz w:val="20"/>
                <w:szCs w:val="20"/>
              </w:rPr>
              <w:t>ΛΙΤΡΟ</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F2A61" w14:textId="77777777" w:rsidR="00AF31D8" w:rsidRDefault="00C251BA">
            <w:pPr>
              <w:spacing w:after="0" w:line="240" w:lineRule="auto"/>
              <w:jc w:val="center"/>
              <w:rPr>
                <w:sz w:val="20"/>
                <w:szCs w:val="20"/>
              </w:rPr>
            </w:pPr>
            <w:r>
              <w:rPr>
                <w:sz w:val="20"/>
                <w:szCs w:val="20"/>
              </w:rPr>
              <w:t>50,00</w:t>
            </w:r>
          </w:p>
        </w:tc>
        <w:tc>
          <w:tcPr>
            <w:tcW w:w="12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9BD5A" w14:textId="77777777" w:rsidR="00AF31D8" w:rsidRDefault="00C251BA">
            <w:pPr>
              <w:spacing w:after="0" w:line="240" w:lineRule="auto"/>
              <w:jc w:val="center"/>
              <w:rPr>
                <w:sz w:val="20"/>
                <w:szCs w:val="20"/>
              </w:rPr>
            </w:pPr>
            <w:r>
              <w:rPr>
                <w:rFonts w:eastAsia="Calibri" w:cs="Arial"/>
                <w:sz w:val="20"/>
                <w:szCs w:val="20"/>
              </w:rPr>
              <w:t>………….</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21809" w14:textId="77777777" w:rsidR="00AF31D8" w:rsidRDefault="00C251BA">
            <w:pPr>
              <w:spacing w:after="0" w:line="240" w:lineRule="auto"/>
              <w:jc w:val="center"/>
              <w:rPr>
                <w:sz w:val="20"/>
                <w:szCs w:val="20"/>
              </w:rPr>
            </w:pPr>
            <w:r>
              <w:rPr>
                <w:rFonts w:eastAsia="Calibri" w:cs="Times New Roman"/>
                <w:sz w:val="20"/>
                <w:szCs w:val="20"/>
              </w:rPr>
              <w:t>………...</w:t>
            </w:r>
          </w:p>
        </w:tc>
        <w:tc>
          <w:tcPr>
            <w:tcW w:w="13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A0F227" w14:textId="77777777" w:rsidR="00AF31D8" w:rsidRDefault="00C251BA">
            <w:pPr>
              <w:spacing w:after="0" w:line="240" w:lineRule="atLeast"/>
              <w:contextualSpacing/>
              <w:jc w:val="center"/>
              <w:rPr>
                <w:sz w:val="20"/>
                <w:szCs w:val="20"/>
              </w:rPr>
            </w:pPr>
            <w:r>
              <w:rPr>
                <w:sz w:val="20"/>
                <w:szCs w:val="20"/>
              </w:rPr>
              <w:t>………..</w:t>
            </w:r>
          </w:p>
        </w:tc>
        <w:tc>
          <w:tcPr>
            <w:tcW w:w="10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7696AF" w14:textId="77777777" w:rsidR="00AF31D8" w:rsidRDefault="00C251BA">
            <w:pPr>
              <w:spacing w:after="0" w:line="240" w:lineRule="atLeast"/>
              <w:contextualSpacing/>
              <w:jc w:val="center"/>
              <w:rPr>
                <w:sz w:val="20"/>
                <w:szCs w:val="20"/>
              </w:rPr>
            </w:pPr>
            <w:r>
              <w:rPr>
                <w:sz w:val="20"/>
                <w:szCs w:val="20"/>
              </w:rPr>
              <w:t>………..</w:t>
            </w:r>
          </w:p>
        </w:tc>
      </w:tr>
      <w:tr w:rsidR="00AF31D8" w14:paraId="701370D7" w14:textId="77777777">
        <w:tc>
          <w:tcPr>
            <w:tcW w:w="755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1F192649" w14:textId="77777777" w:rsidR="00AF31D8" w:rsidRDefault="00C251BA">
            <w:pPr>
              <w:spacing w:after="0" w:line="240" w:lineRule="auto"/>
              <w:jc w:val="right"/>
              <w:rPr>
                <w:sz w:val="20"/>
                <w:szCs w:val="20"/>
              </w:rPr>
            </w:pPr>
            <w:r>
              <w:rPr>
                <w:b/>
                <w:sz w:val="20"/>
                <w:szCs w:val="20"/>
              </w:rPr>
              <w:t xml:space="preserve">                                                                                                                               ΣΥΝΟΛΟ</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DE791E" w14:textId="77777777" w:rsidR="00AF31D8" w:rsidRDefault="00C251BA">
            <w:pPr>
              <w:spacing w:after="0" w:line="240" w:lineRule="auto"/>
              <w:jc w:val="center"/>
              <w:rPr>
                <w:sz w:val="20"/>
                <w:szCs w:val="20"/>
              </w:rPr>
            </w:pPr>
            <w:r>
              <w:rPr>
                <w:sz w:val="20"/>
                <w:szCs w:val="20"/>
              </w:rPr>
              <w:t>……….</w:t>
            </w: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D92906" w14:textId="77777777" w:rsidR="00AF31D8" w:rsidRDefault="00AF31D8">
            <w:pPr>
              <w:spacing w:after="0" w:line="240" w:lineRule="atLeast"/>
              <w:contextualSpacing/>
              <w:jc w:val="center"/>
              <w:rPr>
                <w:rFonts w:ascii="Calibri" w:hAnsi="Calibri"/>
                <w:sz w:val="20"/>
                <w:szCs w:val="20"/>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79CB3" w14:textId="77777777" w:rsidR="00AF31D8" w:rsidRDefault="00AF31D8">
            <w:pPr>
              <w:spacing w:after="0" w:line="240" w:lineRule="atLeast"/>
              <w:contextualSpacing/>
              <w:jc w:val="center"/>
              <w:rPr>
                <w:rFonts w:ascii="Calibri" w:hAnsi="Calibri"/>
                <w:sz w:val="20"/>
                <w:szCs w:val="20"/>
              </w:rPr>
            </w:pPr>
          </w:p>
        </w:tc>
      </w:tr>
      <w:tr w:rsidR="00AF31D8" w14:paraId="1FD884FF" w14:textId="77777777">
        <w:tc>
          <w:tcPr>
            <w:tcW w:w="755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4DCE4F0" w14:textId="77777777" w:rsidR="00AF31D8" w:rsidRDefault="00C251BA">
            <w:pPr>
              <w:spacing w:after="0" w:line="240" w:lineRule="auto"/>
              <w:jc w:val="right"/>
              <w:rPr>
                <w:sz w:val="20"/>
                <w:szCs w:val="20"/>
              </w:rPr>
            </w:pPr>
            <w:r>
              <w:rPr>
                <w:b/>
                <w:sz w:val="20"/>
                <w:szCs w:val="20"/>
              </w:rPr>
              <w:t xml:space="preserve">                                                                                                                            ΦΠΑ 24%</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479658" w14:textId="77777777" w:rsidR="00AF31D8" w:rsidRDefault="00AF31D8">
            <w:pPr>
              <w:spacing w:after="0" w:line="240" w:lineRule="auto"/>
              <w:jc w:val="center"/>
              <w:rPr>
                <w:rFonts w:ascii="Calibri" w:hAnsi="Calibri"/>
                <w:sz w:val="20"/>
                <w:szCs w:val="20"/>
              </w:rPr>
            </w:pP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5F688F" w14:textId="77777777" w:rsidR="00AF31D8" w:rsidRDefault="00C251BA">
            <w:pPr>
              <w:spacing w:after="0" w:line="240" w:lineRule="atLeast"/>
              <w:contextualSpacing/>
              <w:jc w:val="center"/>
              <w:rPr>
                <w:sz w:val="20"/>
                <w:szCs w:val="20"/>
              </w:rPr>
            </w:pPr>
            <w:r>
              <w:rPr>
                <w:sz w:val="20"/>
                <w:szCs w:val="20"/>
              </w:rPr>
              <w:t>………….</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B37CC" w14:textId="77777777" w:rsidR="00AF31D8" w:rsidRDefault="00AF31D8">
            <w:pPr>
              <w:spacing w:after="0" w:line="240" w:lineRule="atLeast"/>
              <w:contextualSpacing/>
              <w:jc w:val="center"/>
              <w:rPr>
                <w:rFonts w:ascii="Calibri" w:hAnsi="Calibri"/>
                <w:sz w:val="20"/>
                <w:szCs w:val="20"/>
              </w:rPr>
            </w:pPr>
          </w:p>
        </w:tc>
      </w:tr>
      <w:tr w:rsidR="00AF31D8" w14:paraId="58A68573" w14:textId="77777777">
        <w:tc>
          <w:tcPr>
            <w:tcW w:w="755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072F617" w14:textId="77777777" w:rsidR="00AF31D8" w:rsidRDefault="00C251BA">
            <w:pPr>
              <w:spacing w:after="0" w:line="240" w:lineRule="auto"/>
              <w:jc w:val="right"/>
              <w:rPr>
                <w:sz w:val="20"/>
                <w:szCs w:val="20"/>
              </w:rPr>
            </w:pPr>
            <w:r>
              <w:rPr>
                <w:b/>
                <w:sz w:val="20"/>
                <w:szCs w:val="20"/>
              </w:rPr>
              <w:t xml:space="preserve">                                                                                       ΓΕΝΙΚΟ ΣΥΝΟΛΟ ΠΙΝΑΚΑ (Δ)</w:t>
            </w:r>
          </w:p>
        </w:tc>
        <w:tc>
          <w:tcPr>
            <w:tcW w:w="157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57A6D2" w14:textId="77777777" w:rsidR="00AF31D8" w:rsidRDefault="00AF31D8">
            <w:pPr>
              <w:spacing w:after="0" w:line="240" w:lineRule="auto"/>
              <w:jc w:val="center"/>
              <w:rPr>
                <w:rFonts w:ascii="Calibri" w:hAnsi="Calibri"/>
                <w:sz w:val="20"/>
                <w:szCs w:val="20"/>
              </w:rPr>
            </w:pPr>
          </w:p>
        </w:tc>
        <w:tc>
          <w:tcPr>
            <w:tcW w:w="13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A7B7A7" w14:textId="77777777" w:rsidR="00AF31D8" w:rsidRDefault="00AF31D8">
            <w:pPr>
              <w:spacing w:after="0" w:line="240" w:lineRule="atLeast"/>
              <w:contextualSpacing/>
              <w:jc w:val="center"/>
              <w:rPr>
                <w:rFonts w:ascii="Calibri" w:hAnsi="Calibri"/>
                <w:sz w:val="20"/>
                <w:szCs w:val="20"/>
              </w:rPr>
            </w:pP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D7B0E" w14:textId="77777777" w:rsidR="00AF31D8" w:rsidRDefault="00C251BA">
            <w:pPr>
              <w:spacing w:after="0" w:line="240" w:lineRule="atLeast"/>
              <w:contextualSpacing/>
              <w:jc w:val="center"/>
              <w:rPr>
                <w:sz w:val="20"/>
                <w:szCs w:val="20"/>
              </w:rPr>
            </w:pPr>
            <w:r>
              <w:rPr>
                <w:b/>
                <w:sz w:val="20"/>
                <w:szCs w:val="20"/>
              </w:rPr>
              <w:t>…</w:t>
            </w:r>
            <w:r>
              <w:rPr>
                <w:b/>
                <w:sz w:val="20"/>
                <w:szCs w:val="20"/>
              </w:rPr>
              <w:t>……..</w:t>
            </w:r>
          </w:p>
        </w:tc>
      </w:tr>
    </w:tbl>
    <w:p w14:paraId="075A83EB" w14:textId="77777777" w:rsidR="00AF31D8" w:rsidRDefault="00AF31D8"/>
    <w:tbl>
      <w:tblPr>
        <w:tblW w:w="9465" w:type="dxa"/>
        <w:tblInd w:w="391" w:type="dxa"/>
        <w:tblLook w:val="04A0" w:firstRow="1" w:lastRow="0" w:firstColumn="1" w:lastColumn="0" w:noHBand="0" w:noVBand="1"/>
      </w:tblPr>
      <w:tblGrid>
        <w:gridCol w:w="4872"/>
        <w:gridCol w:w="4593"/>
      </w:tblGrid>
      <w:tr w:rsidR="00AF31D8" w14:paraId="5604B281" w14:textId="77777777">
        <w:trPr>
          <w:trHeight w:val="2325"/>
        </w:trPr>
        <w:tc>
          <w:tcPr>
            <w:tcW w:w="4871" w:type="dxa"/>
            <w:shd w:val="clear" w:color="auto" w:fill="F3F3F3"/>
          </w:tcPr>
          <w:p w14:paraId="36837A81" w14:textId="77777777" w:rsidR="00AF31D8" w:rsidRDefault="00C251BA">
            <w:pPr>
              <w:spacing w:after="0"/>
              <w:ind w:left="-9"/>
              <w:contextualSpacing/>
              <w:jc w:val="center"/>
            </w:pPr>
            <w:r>
              <w:rPr>
                <w:rFonts w:eastAsia="Times New Roman" w:cs="Tahoma"/>
                <w:b/>
                <w:lang w:eastAsia="el-GR"/>
              </w:rPr>
              <w:t>ΘΕΩΡΗΘΗΚΕ</w:t>
            </w:r>
            <w:r>
              <w:rPr>
                <w:rFonts w:eastAsia="Calibri" w:cs="Calibri"/>
                <w:b/>
                <w:lang w:eastAsia="el-GR"/>
              </w:rPr>
              <w:t xml:space="preserve"> </w:t>
            </w:r>
          </w:p>
          <w:p w14:paraId="6CFF802D" w14:textId="77777777" w:rsidR="00AF31D8" w:rsidRDefault="00C251BA">
            <w:pPr>
              <w:spacing w:after="0"/>
              <w:ind w:left="-9"/>
              <w:contextualSpacing/>
              <w:jc w:val="center"/>
            </w:pPr>
            <w:r>
              <w:rPr>
                <w:rFonts w:eastAsia="Times New Roman" w:cs="Tahoma"/>
                <w:lang w:eastAsia="el-GR"/>
              </w:rPr>
              <w:t xml:space="preserve">Αίγινα , </w:t>
            </w:r>
            <w:r>
              <w:rPr>
                <w:rFonts w:eastAsia="Times New Roman" w:cs="Tahoma"/>
                <w:lang w:eastAsia="el-GR"/>
              </w:rPr>
              <w:t>26</w:t>
            </w:r>
            <w:r>
              <w:rPr>
                <w:rFonts w:eastAsia="Times New Roman" w:cs="Tahoma"/>
                <w:lang w:eastAsia="el-GR"/>
              </w:rPr>
              <w:t>/</w:t>
            </w:r>
            <w:r>
              <w:rPr>
                <w:rFonts w:eastAsia="Times New Roman" w:cs="Tahoma"/>
                <w:lang w:eastAsia="el-GR"/>
              </w:rPr>
              <w:t>06</w:t>
            </w:r>
            <w:r>
              <w:rPr>
                <w:rFonts w:eastAsia="Times New Roman" w:cs="Tahoma"/>
                <w:lang w:eastAsia="el-GR"/>
              </w:rPr>
              <w:t>/2021</w:t>
            </w:r>
          </w:p>
          <w:p w14:paraId="20E52BF8" w14:textId="77777777" w:rsidR="00AF31D8" w:rsidRDefault="00C251BA">
            <w:pPr>
              <w:spacing w:after="0"/>
              <w:ind w:left="-9"/>
              <w:contextualSpacing/>
              <w:jc w:val="center"/>
            </w:pPr>
            <w:r>
              <w:rPr>
                <w:rFonts w:eastAsia="Times New Roman" w:cs="Tahoma"/>
                <w:lang w:eastAsia="el-GR"/>
              </w:rPr>
              <w:t xml:space="preserve">Η Προϊσταμένη της Τεχνικής Υπηρεσίας </w:t>
            </w:r>
          </w:p>
          <w:p w14:paraId="12D4990C" w14:textId="77777777" w:rsidR="00AF31D8" w:rsidRDefault="00AF31D8">
            <w:pPr>
              <w:spacing w:after="0"/>
              <w:ind w:left="-9"/>
              <w:contextualSpacing/>
              <w:jc w:val="center"/>
              <w:rPr>
                <w:rFonts w:ascii="Calibri" w:eastAsia="Times New Roman" w:hAnsi="Calibri" w:cs="Tahoma"/>
                <w:lang w:eastAsia="el-GR"/>
              </w:rPr>
            </w:pPr>
          </w:p>
          <w:p w14:paraId="01000D92" w14:textId="77777777" w:rsidR="00AF31D8" w:rsidRDefault="00AF31D8">
            <w:pPr>
              <w:spacing w:after="0"/>
              <w:ind w:left="-9"/>
              <w:contextualSpacing/>
              <w:jc w:val="center"/>
              <w:rPr>
                <w:rFonts w:ascii="Calibri" w:eastAsia="Times New Roman" w:hAnsi="Calibri" w:cs="Tahoma"/>
                <w:lang w:eastAsia="el-GR"/>
              </w:rPr>
            </w:pPr>
          </w:p>
          <w:p w14:paraId="7A1553F5" w14:textId="77777777" w:rsidR="00AF31D8" w:rsidRDefault="00AF31D8">
            <w:pPr>
              <w:spacing w:after="0"/>
              <w:ind w:left="-9"/>
              <w:contextualSpacing/>
              <w:jc w:val="center"/>
              <w:rPr>
                <w:rFonts w:ascii="Calibri" w:eastAsia="Times New Roman" w:hAnsi="Calibri" w:cs="Tahoma"/>
                <w:lang w:eastAsia="el-GR"/>
              </w:rPr>
            </w:pPr>
          </w:p>
          <w:p w14:paraId="1F42C782" w14:textId="77777777" w:rsidR="00AF31D8" w:rsidRDefault="00C251BA">
            <w:pPr>
              <w:spacing w:after="0"/>
              <w:ind w:left="-9"/>
              <w:contextualSpacing/>
              <w:jc w:val="center"/>
            </w:pPr>
            <w:proofErr w:type="spellStart"/>
            <w:r>
              <w:rPr>
                <w:rFonts w:eastAsia="Times New Roman" w:cs="Tahoma"/>
                <w:b/>
                <w:lang w:eastAsia="el-GR"/>
              </w:rPr>
              <w:t>Ταλέβη</w:t>
            </w:r>
            <w:proofErr w:type="spellEnd"/>
            <w:r>
              <w:rPr>
                <w:rFonts w:eastAsia="Times New Roman" w:cs="Tahoma"/>
                <w:b/>
                <w:lang w:eastAsia="el-GR"/>
              </w:rPr>
              <w:t xml:space="preserve"> Αγγέλα </w:t>
            </w:r>
          </w:p>
          <w:p w14:paraId="5FEC7BA6" w14:textId="77777777" w:rsidR="00AF31D8" w:rsidRDefault="00C251BA">
            <w:pPr>
              <w:spacing w:after="0"/>
              <w:ind w:left="-9"/>
              <w:contextualSpacing/>
              <w:jc w:val="center"/>
            </w:pPr>
            <w:proofErr w:type="spellStart"/>
            <w:r>
              <w:rPr>
                <w:rFonts w:eastAsia="Times New Roman" w:cs="Tahoma"/>
                <w:lang w:eastAsia="el-GR"/>
              </w:rPr>
              <w:t>Αρχιτέκτων</w:t>
            </w:r>
            <w:proofErr w:type="spellEnd"/>
            <w:r>
              <w:rPr>
                <w:rFonts w:eastAsia="Times New Roman" w:cs="Tahoma"/>
                <w:lang w:eastAsia="el-GR"/>
              </w:rPr>
              <w:t xml:space="preserve"> Μηχανικός </w:t>
            </w:r>
          </w:p>
        </w:tc>
        <w:tc>
          <w:tcPr>
            <w:tcW w:w="4593" w:type="dxa"/>
            <w:shd w:val="clear" w:color="auto" w:fill="F3F3F3"/>
          </w:tcPr>
          <w:p w14:paraId="0E507CB4" w14:textId="77777777" w:rsidR="00AF31D8" w:rsidRDefault="00C251BA">
            <w:pPr>
              <w:spacing w:after="0"/>
              <w:ind w:left="-9"/>
              <w:contextualSpacing/>
              <w:jc w:val="center"/>
            </w:pPr>
            <w:r>
              <w:rPr>
                <w:rFonts w:eastAsia="Times New Roman" w:cs="Tahoma"/>
                <w:b/>
                <w:lang w:eastAsia="el-GR"/>
              </w:rPr>
              <w:t>ΣΥΝΤΑΧΘΗΚΕ</w:t>
            </w:r>
            <w:r>
              <w:rPr>
                <w:rFonts w:eastAsia="Calibri" w:cs="Calibri"/>
                <w:lang w:eastAsia="el-GR"/>
              </w:rPr>
              <w:t xml:space="preserve">                    </w:t>
            </w:r>
          </w:p>
          <w:p w14:paraId="40CCC05C" w14:textId="77777777" w:rsidR="00AF31D8" w:rsidRDefault="00C251BA">
            <w:pPr>
              <w:spacing w:after="0"/>
              <w:ind w:left="-9"/>
              <w:contextualSpacing/>
              <w:jc w:val="center"/>
            </w:pPr>
            <w:r>
              <w:rPr>
                <w:rFonts w:eastAsia="Calibri" w:cs="Calibri"/>
                <w:lang w:eastAsia="el-GR"/>
              </w:rPr>
              <w:t xml:space="preserve"> </w:t>
            </w:r>
            <w:r>
              <w:rPr>
                <w:rFonts w:eastAsia="Times New Roman" w:cs="Tahoma"/>
                <w:lang w:eastAsia="el-GR"/>
              </w:rPr>
              <w:t xml:space="preserve">Αίγινα , </w:t>
            </w:r>
            <w:r>
              <w:rPr>
                <w:rFonts w:eastAsia="Times New Roman" w:cs="Tahoma"/>
                <w:lang w:eastAsia="el-GR"/>
              </w:rPr>
              <w:t>26</w:t>
            </w:r>
            <w:r>
              <w:rPr>
                <w:rFonts w:eastAsia="Times New Roman" w:cs="Tahoma"/>
                <w:lang w:eastAsia="el-GR"/>
              </w:rPr>
              <w:t>/</w:t>
            </w:r>
            <w:r>
              <w:rPr>
                <w:rFonts w:eastAsia="Times New Roman" w:cs="Tahoma"/>
                <w:lang w:eastAsia="el-GR"/>
              </w:rPr>
              <w:t>06</w:t>
            </w:r>
            <w:r>
              <w:rPr>
                <w:rFonts w:eastAsia="Times New Roman" w:cs="Tahoma"/>
                <w:lang w:eastAsia="el-GR"/>
              </w:rPr>
              <w:t>/2021</w:t>
            </w:r>
          </w:p>
          <w:p w14:paraId="09FC6164" w14:textId="77777777" w:rsidR="00AF31D8" w:rsidRDefault="00C251BA">
            <w:pPr>
              <w:spacing w:after="0"/>
              <w:contextualSpacing/>
              <w:jc w:val="center"/>
            </w:pPr>
            <w:r>
              <w:rPr>
                <w:rFonts w:eastAsia="Times New Roman" w:cs="Tahoma"/>
                <w:lang w:eastAsia="el-GR"/>
              </w:rPr>
              <w:t xml:space="preserve">Η </w:t>
            </w:r>
            <w:proofErr w:type="spellStart"/>
            <w:r>
              <w:rPr>
                <w:rFonts w:eastAsia="Times New Roman" w:cs="Tahoma"/>
                <w:lang w:eastAsia="el-GR"/>
              </w:rPr>
              <w:t>Συντάξασα</w:t>
            </w:r>
            <w:proofErr w:type="spellEnd"/>
          </w:p>
          <w:p w14:paraId="3230F63F" w14:textId="77777777" w:rsidR="00AF31D8" w:rsidRDefault="00AF31D8">
            <w:pPr>
              <w:spacing w:after="0"/>
              <w:contextualSpacing/>
              <w:jc w:val="center"/>
              <w:rPr>
                <w:rFonts w:ascii="Calibri" w:hAnsi="Calibri"/>
              </w:rPr>
            </w:pPr>
          </w:p>
          <w:p w14:paraId="1B639C37" w14:textId="77777777" w:rsidR="00AF31D8" w:rsidRDefault="00AF31D8">
            <w:pPr>
              <w:spacing w:after="0"/>
              <w:ind w:firstLine="495"/>
              <w:contextualSpacing/>
              <w:jc w:val="center"/>
              <w:rPr>
                <w:rFonts w:ascii="Calibri" w:eastAsia="Times New Roman" w:hAnsi="Calibri" w:cs="Tahoma"/>
                <w:lang w:eastAsia="el-GR"/>
              </w:rPr>
            </w:pPr>
          </w:p>
          <w:p w14:paraId="576CAED7" w14:textId="77777777" w:rsidR="00AF31D8" w:rsidRDefault="00AF31D8">
            <w:pPr>
              <w:spacing w:after="0"/>
              <w:ind w:firstLine="495"/>
              <w:contextualSpacing/>
              <w:jc w:val="center"/>
              <w:rPr>
                <w:rFonts w:ascii="Calibri" w:eastAsia="Times New Roman" w:hAnsi="Calibri" w:cs="Tahoma"/>
                <w:lang w:eastAsia="el-GR"/>
              </w:rPr>
            </w:pPr>
          </w:p>
          <w:p w14:paraId="7F7C452B" w14:textId="77777777" w:rsidR="00AF31D8" w:rsidRDefault="00AF31D8">
            <w:pPr>
              <w:spacing w:after="0"/>
              <w:contextualSpacing/>
              <w:jc w:val="center"/>
              <w:rPr>
                <w:rFonts w:ascii="Calibri" w:eastAsia="Times New Roman" w:hAnsi="Calibri" w:cs="Tahoma"/>
                <w:lang w:eastAsia="el-GR"/>
              </w:rPr>
            </w:pPr>
          </w:p>
          <w:p w14:paraId="5D76855F" w14:textId="77777777" w:rsidR="00AF31D8" w:rsidRDefault="00C251BA">
            <w:pPr>
              <w:spacing w:after="0"/>
              <w:contextualSpacing/>
              <w:jc w:val="center"/>
            </w:pPr>
            <w:proofErr w:type="spellStart"/>
            <w:r>
              <w:rPr>
                <w:rFonts w:eastAsia="Times New Roman" w:cs="Tahoma"/>
                <w:b/>
                <w:lang w:eastAsia="el-GR"/>
              </w:rPr>
              <w:t>Σκαλτσιώτη</w:t>
            </w:r>
            <w:proofErr w:type="spellEnd"/>
            <w:r>
              <w:rPr>
                <w:rFonts w:eastAsia="Times New Roman" w:cs="Tahoma"/>
                <w:b/>
                <w:lang w:eastAsia="el-GR"/>
              </w:rPr>
              <w:t xml:space="preserve"> Ξανθή</w:t>
            </w:r>
          </w:p>
          <w:p w14:paraId="26E76601" w14:textId="77777777" w:rsidR="00AF31D8" w:rsidRDefault="00C251BA">
            <w:pPr>
              <w:spacing w:after="0"/>
              <w:contextualSpacing/>
              <w:jc w:val="center"/>
            </w:pPr>
            <w:r>
              <w:rPr>
                <w:rFonts w:eastAsia="Calibri" w:cs="Calibri"/>
                <w:lang w:eastAsia="el-GR"/>
              </w:rPr>
              <w:t xml:space="preserve"> </w:t>
            </w:r>
            <w:proofErr w:type="spellStart"/>
            <w:r>
              <w:rPr>
                <w:rFonts w:eastAsia="Times New Roman" w:cs="Tahoma"/>
                <w:lang w:eastAsia="el-GR"/>
              </w:rPr>
              <w:t>Αρχιτέκτων</w:t>
            </w:r>
            <w:proofErr w:type="spellEnd"/>
            <w:r>
              <w:rPr>
                <w:rFonts w:eastAsia="Times New Roman" w:cs="Tahoma"/>
                <w:lang w:eastAsia="el-GR"/>
              </w:rPr>
              <w:t xml:space="preserve"> Μηχανικός</w:t>
            </w:r>
          </w:p>
          <w:p w14:paraId="1640FBB3" w14:textId="77777777" w:rsidR="00AF31D8" w:rsidRDefault="00AF31D8">
            <w:pPr>
              <w:spacing w:after="0"/>
              <w:contextualSpacing/>
              <w:jc w:val="center"/>
              <w:rPr>
                <w:rFonts w:ascii="Calibri" w:eastAsia="Times New Roman" w:hAnsi="Calibri" w:cs="Tahoma"/>
                <w:lang w:eastAsia="el-GR"/>
              </w:rPr>
            </w:pPr>
          </w:p>
        </w:tc>
      </w:tr>
    </w:tbl>
    <w:p w14:paraId="0D40ECB6" w14:textId="77777777" w:rsidR="00AF31D8" w:rsidRDefault="00AF31D8"/>
    <w:sectPr w:rsidR="00AF31D8">
      <w:pgSz w:w="11906" w:h="16838"/>
      <w:pgMar w:top="567" w:right="566" w:bottom="567" w:left="56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A1"/>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panose1 w:val="020B0604020202020204"/>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E0C75"/>
    <w:multiLevelType w:val="multilevel"/>
    <w:tmpl w:val="1910DE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42F862C4"/>
    <w:multiLevelType w:val="multilevel"/>
    <w:tmpl w:val="85B2A0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1D8"/>
    <w:rsid w:val="007E115B"/>
    <w:rsid w:val="00AF31D8"/>
    <w:rsid w:val="00C251B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80702"/>
  <w15:docId w15:val="{18B820F3-F7E4-404B-8F69-3EE87B519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Cs w:val="24"/>
        <w:lang w:val="el-GR"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5368"/>
    <w:pPr>
      <w:suppressAutoHyphens/>
      <w:spacing w:after="200" w:line="276" w:lineRule="auto"/>
    </w:pPr>
    <w:rPr>
      <w:rFonts w:asciiTheme="minorHAnsi" w:eastAsiaTheme="minorHAnsi" w:hAnsiTheme="minorHAnsi" w:cstheme="minorBidi"/>
      <w:kern w:val="0"/>
      <w:sz w:val="22"/>
      <w:szCs w:val="22"/>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Σώμα κειμένου Char"/>
    <w:basedOn w:val="a0"/>
    <w:link w:val="a3"/>
    <w:semiHidden/>
    <w:qFormat/>
    <w:rsid w:val="00B03EC9"/>
    <w:rPr>
      <w:rFonts w:ascii="Arial" w:eastAsia="Times New Roman" w:hAnsi="Arial" w:cs="Times New Roman"/>
      <w:sz w:val="20"/>
      <w:szCs w:val="20"/>
      <w:lang w:eastAsia="el-GR"/>
    </w:rPr>
  </w:style>
  <w:style w:type="character" w:customStyle="1" w:styleId="WW8Num2z0">
    <w:name w:val="WW8Num2z0"/>
    <w:qFormat/>
    <w:rsid w:val="00C224F0"/>
  </w:style>
  <w:style w:type="character" w:customStyle="1" w:styleId="Char0">
    <w:name w:val="Σώμα κείμενου με εσοχή Char"/>
    <w:basedOn w:val="1"/>
    <w:qFormat/>
    <w:rPr>
      <w:sz w:val="22"/>
      <w:szCs w:val="22"/>
    </w:rPr>
  </w:style>
  <w:style w:type="character" w:customStyle="1" w:styleId="Char1">
    <w:name w:val="Υποσέλιδο Char"/>
    <w:basedOn w:val="1"/>
    <w:qFormat/>
    <w:rPr>
      <w:sz w:val="22"/>
      <w:szCs w:val="22"/>
    </w:rPr>
  </w:style>
  <w:style w:type="character" w:customStyle="1" w:styleId="Char2">
    <w:name w:val="Κεφαλίδα Char"/>
    <w:basedOn w:val="1"/>
    <w:qFormat/>
    <w:rPr>
      <w:sz w:val="22"/>
      <w:szCs w:val="22"/>
    </w:rPr>
  </w:style>
  <w:style w:type="character" w:customStyle="1" w:styleId="1">
    <w:name w:val="Προεπιλεγμένη γραμματοσειρά1"/>
    <w:qFormat/>
  </w:style>
  <w:style w:type="character" w:customStyle="1" w:styleId="WW8Num1z2">
    <w:name w:val="WW8Num1z2"/>
    <w:qFormat/>
    <w:rPr>
      <w:rFonts w:ascii="Wingdings" w:hAnsi="Wingdings" w:cs="Wingdings"/>
    </w:rPr>
  </w:style>
  <w:style w:type="character" w:customStyle="1" w:styleId="WW8Num1z1">
    <w:name w:val="WW8Num1z1"/>
    <w:qFormat/>
    <w:rPr>
      <w:rFonts w:ascii="Courier New" w:hAnsi="Courier New" w:cs="Courier New"/>
    </w:rPr>
  </w:style>
  <w:style w:type="character" w:customStyle="1" w:styleId="2">
    <w:name w:val="Προεπιλεγμένη γραμματοσειρά2"/>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style>
  <w:style w:type="character" w:customStyle="1" w:styleId="WW8Num2z8">
    <w:name w:val="WW8Num2z8"/>
    <w:qFormat/>
  </w:style>
  <w:style w:type="character" w:customStyle="1" w:styleId="WW8Num2z7">
    <w:name w:val="WW8Num2z7"/>
    <w:qFormat/>
  </w:style>
  <w:style w:type="character" w:customStyle="1" w:styleId="WW8Num2z6">
    <w:name w:val="WW8Num2z6"/>
    <w:qFormat/>
  </w:style>
  <w:style w:type="character" w:customStyle="1" w:styleId="WW8Num2z5">
    <w:name w:val="WW8Num2z5"/>
    <w:qFormat/>
  </w:style>
  <w:style w:type="character" w:customStyle="1" w:styleId="WW8Num2z4">
    <w:name w:val="WW8Num2z4"/>
    <w:qFormat/>
  </w:style>
  <w:style w:type="character" w:customStyle="1" w:styleId="WW8Num2z3">
    <w:name w:val="WW8Num2z3"/>
    <w:qFormat/>
  </w:style>
  <w:style w:type="character" w:customStyle="1" w:styleId="WW8Num2z2">
    <w:name w:val="WW8Num2z2"/>
    <w:qFormat/>
  </w:style>
  <w:style w:type="character" w:customStyle="1" w:styleId="WW8Num2z1">
    <w:name w:val="WW8Num2z1"/>
    <w:qFormat/>
  </w:style>
  <w:style w:type="character" w:customStyle="1" w:styleId="WW8Num1z0">
    <w:name w:val="WW8Num1z0"/>
    <w:qFormat/>
    <w:rPr>
      <w:rFonts w:ascii="Wingdings" w:hAnsi="Wingdings" w:cs="Symbol"/>
    </w:rPr>
  </w:style>
  <w:style w:type="character" w:customStyle="1" w:styleId="a4">
    <w:name w:val="Χαρακτήρες υποσημείωσης"/>
    <w:qFormat/>
  </w:style>
  <w:style w:type="character" w:customStyle="1" w:styleId="a5">
    <w:name w:val="Χαρακτήρες σημείωσης τέλους"/>
    <w:qFormat/>
  </w:style>
  <w:style w:type="character" w:customStyle="1" w:styleId="a6">
    <w:name w:val="Σύνδεσμος διαδικτύου"/>
    <w:rPr>
      <w:color w:val="000080"/>
      <w:u w:val="single"/>
      <w:lang/>
    </w:rPr>
  </w:style>
  <w:style w:type="character" w:customStyle="1" w:styleId="a7">
    <w:name w:val="Αναγνωσμένος δεσμός διαδικτύου"/>
    <w:rPr>
      <w:color w:val="800000"/>
      <w:u w:val="single"/>
      <w:lang/>
    </w:rPr>
  </w:style>
  <w:style w:type="paragraph" w:customStyle="1" w:styleId="a8">
    <w:name w:val="Επικεφαλίδα"/>
    <w:basedOn w:val="a"/>
    <w:next w:val="a3"/>
    <w:qFormat/>
    <w:pPr>
      <w:keepNext/>
      <w:spacing w:before="240" w:after="120"/>
    </w:pPr>
    <w:rPr>
      <w:rFonts w:ascii="Liberation Sans" w:eastAsia="Microsoft YaHei" w:hAnsi="Liberation Sans" w:cs="Arial"/>
      <w:sz w:val="28"/>
      <w:szCs w:val="28"/>
    </w:rPr>
  </w:style>
  <w:style w:type="paragraph" w:styleId="a3">
    <w:name w:val="Body Text"/>
    <w:basedOn w:val="a"/>
    <w:link w:val="Char"/>
    <w:semiHidden/>
    <w:rsid w:val="00B03EC9"/>
    <w:pPr>
      <w:spacing w:after="120" w:line="240" w:lineRule="auto"/>
      <w:jc w:val="both"/>
    </w:pPr>
    <w:rPr>
      <w:rFonts w:ascii="Arial" w:eastAsia="Times New Roman" w:hAnsi="Arial" w:cs="Times New Roman"/>
      <w:sz w:val="20"/>
      <w:szCs w:val="20"/>
      <w:lang w:eastAsia="el-GR"/>
    </w:rPr>
  </w:style>
  <w:style w:type="paragraph" w:styleId="a9">
    <w:name w:val="List"/>
    <w:basedOn w:val="a3"/>
    <w:rPr>
      <w:rFonts w:cs="Arial"/>
    </w:rPr>
  </w:style>
  <w:style w:type="paragraph" w:styleId="aa">
    <w:name w:val="caption"/>
    <w:basedOn w:val="a"/>
    <w:qFormat/>
    <w:pPr>
      <w:suppressLineNumbers/>
      <w:spacing w:before="120" w:after="120"/>
    </w:pPr>
    <w:rPr>
      <w:rFonts w:cs="Arial"/>
      <w:i/>
      <w:iCs/>
      <w:sz w:val="24"/>
      <w:szCs w:val="24"/>
    </w:rPr>
  </w:style>
  <w:style w:type="paragraph" w:customStyle="1" w:styleId="ab">
    <w:name w:val="Ευρετήριο"/>
    <w:basedOn w:val="a"/>
    <w:qFormat/>
    <w:pPr>
      <w:suppressLineNumbers/>
    </w:pPr>
    <w:rPr>
      <w:rFonts w:cs="Arial"/>
    </w:rPr>
  </w:style>
  <w:style w:type="paragraph" w:styleId="ac">
    <w:name w:val="List Paragraph"/>
    <w:basedOn w:val="a"/>
    <w:qFormat/>
    <w:pPr>
      <w:suppressAutoHyphens w:val="0"/>
      <w:ind w:left="720"/>
      <w:contextualSpacing/>
    </w:pPr>
    <w:rPr>
      <w:rFonts w:ascii="Calibri" w:eastAsia="Calibri" w:hAnsi="Calibri" w:cs="Times New Roman"/>
    </w:rPr>
  </w:style>
  <w:style w:type="paragraph" w:customStyle="1" w:styleId="10">
    <w:name w:val="Χωρίς διάστιχο1"/>
    <w:qFormat/>
    <w:rsid w:val="00B03EC9"/>
    <w:pPr>
      <w:suppressAutoHyphens/>
      <w:jc w:val="both"/>
    </w:pPr>
    <w:rPr>
      <w:rFonts w:ascii="Arial" w:eastAsia="Times New Roman" w:hAnsi="Arial" w:cs="Times New Roman"/>
      <w:kern w:val="0"/>
      <w:szCs w:val="20"/>
      <w:lang w:eastAsia="el-GR" w:bidi="ar-SA"/>
    </w:rPr>
  </w:style>
  <w:style w:type="paragraph" w:customStyle="1" w:styleId="11">
    <w:name w:val="Παράγραφος λίστας1"/>
    <w:basedOn w:val="a"/>
    <w:uiPriority w:val="99"/>
    <w:qFormat/>
    <w:rsid w:val="008F2176"/>
    <w:pPr>
      <w:ind w:left="720"/>
    </w:pPr>
    <w:rPr>
      <w:rFonts w:ascii="Calibri" w:eastAsia="Times New Roman" w:hAnsi="Calibri" w:cs="Calibri"/>
      <w:lang w:eastAsia="el-GR"/>
    </w:rPr>
  </w:style>
  <w:style w:type="paragraph" w:customStyle="1" w:styleId="ad">
    <w:name w:val="Περιεχόμενα πίνακα"/>
    <w:basedOn w:val="a"/>
    <w:qFormat/>
    <w:pPr>
      <w:suppressLineNumbers/>
    </w:pPr>
  </w:style>
  <w:style w:type="paragraph" w:customStyle="1" w:styleId="ae">
    <w:name w:val="Επικεφαλίδα πίνακα"/>
    <w:basedOn w:val="ad"/>
    <w:qFormat/>
    <w:pPr>
      <w:jc w:val="center"/>
    </w:pPr>
    <w:rPr>
      <w:b/>
      <w:bCs/>
    </w:rPr>
  </w:style>
  <w:style w:type="paragraph" w:customStyle="1" w:styleId="af">
    <w:name w:val="Περιεχόμενα πλαισίου"/>
    <w:basedOn w:val="a3"/>
    <w:qFormat/>
  </w:style>
  <w:style w:type="paragraph" w:customStyle="1" w:styleId="12">
    <w:name w:val="Σώμα κειμένου1"/>
    <w:basedOn w:val="a"/>
    <w:qFormat/>
    <w:pPr>
      <w:overflowPunct w:val="0"/>
      <w:spacing w:after="0" w:line="240" w:lineRule="auto"/>
      <w:ind w:left="284" w:firstLine="851"/>
      <w:jc w:val="both"/>
      <w:textAlignment w:val="baseline"/>
    </w:pPr>
    <w:rPr>
      <w:rFonts w:ascii="Times New Roman" w:hAnsi="Times New Roman" w:cs="Times New Roman"/>
      <w:spacing w:val="-3"/>
      <w:szCs w:val="20"/>
    </w:rPr>
  </w:style>
  <w:style w:type="paragraph" w:styleId="af0">
    <w:name w:val="Body Text Indent"/>
    <w:basedOn w:val="a"/>
    <w:pPr>
      <w:spacing w:after="120"/>
      <w:ind w:left="283"/>
    </w:pPr>
  </w:style>
  <w:style w:type="paragraph" w:styleId="af1">
    <w:name w:val="footer"/>
    <w:basedOn w:val="a"/>
    <w:pPr>
      <w:tabs>
        <w:tab w:val="center" w:pos="4153"/>
        <w:tab w:val="right" w:pos="8306"/>
      </w:tabs>
    </w:pPr>
  </w:style>
  <w:style w:type="paragraph" w:styleId="af2">
    <w:name w:val="header"/>
    <w:basedOn w:val="a"/>
    <w:pPr>
      <w:tabs>
        <w:tab w:val="center" w:pos="4153"/>
        <w:tab w:val="right" w:pos="8306"/>
      </w:tabs>
    </w:pPr>
  </w:style>
  <w:style w:type="paragraph" w:customStyle="1" w:styleId="af3">
    <w:name w:val="Κεφαλίδα και υποσέλιδο"/>
    <w:basedOn w:val="a"/>
    <w:qFormat/>
    <w:pPr>
      <w:suppressLineNumbers/>
      <w:tabs>
        <w:tab w:val="center" w:pos="4819"/>
        <w:tab w:val="right" w:pos="9638"/>
      </w:tabs>
    </w:pPr>
  </w:style>
  <w:style w:type="paragraph" w:customStyle="1" w:styleId="13">
    <w:name w:val="Λεζάντα1"/>
    <w:basedOn w:val="a"/>
    <w:qFormat/>
    <w:pPr>
      <w:suppressLineNumbers/>
      <w:spacing w:before="120" w:after="120"/>
    </w:pPr>
    <w:rPr>
      <w:rFonts w:cs="Mangal"/>
      <w:i/>
      <w:iCs/>
      <w:sz w:val="24"/>
      <w:szCs w:val="24"/>
    </w:rPr>
  </w:style>
  <w:style w:type="paragraph" w:customStyle="1" w:styleId="20">
    <w:name w:val="Λεζάντα2"/>
    <w:basedOn w:val="a"/>
    <w:qFormat/>
    <w:pPr>
      <w:suppressLineNumbers/>
      <w:spacing w:before="120" w:after="120"/>
    </w:pPr>
    <w:rPr>
      <w:rFonts w:cs="Mangal"/>
      <w:i/>
      <w:iCs/>
      <w:sz w:val="24"/>
      <w:szCs w:val="24"/>
    </w:rPr>
  </w:style>
  <w:style w:type="paragraph" w:customStyle="1" w:styleId="af4">
    <w:name w:val="Περιεχόμενα λίστας"/>
    <w:basedOn w:val="a"/>
    <w:qFormat/>
    <w:pPr>
      <w:ind w:left="567"/>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table" w:styleId="af5">
    <w:name w:val="Table Grid"/>
    <w:basedOn w:val="a1"/>
    <w:uiPriority w:val="59"/>
    <w:rsid w:val="00CA7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1EBA73-EF2E-440F-B36F-5A3440281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5345</Words>
  <Characters>28863</Characters>
  <Application>Microsoft Office Word</Application>
  <DocSecurity>0</DocSecurity>
  <Lines>240</Lines>
  <Paragraphs>68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xanthi.skaltsioti</dc:creator>
  <dc:description/>
  <cp:lastModifiedBy>ΛΟΡΕΝΤΖΟΣ ΑΘΑΝΑΣΙΟΣ</cp:lastModifiedBy>
  <cp:revision>2</cp:revision>
  <cp:lastPrinted>2021-08-31T12:04:00Z</cp:lastPrinted>
  <dcterms:created xsi:type="dcterms:W3CDTF">2021-09-21T08:33:00Z</dcterms:created>
  <dcterms:modified xsi:type="dcterms:W3CDTF">2021-09-21T08:33:00Z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